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604E" w14:textId="77777777" w:rsidR="00EB751C" w:rsidRPr="004534AB" w:rsidRDefault="00EB751C" w:rsidP="00EB751C">
      <w:pPr>
        <w:spacing w:after="0" w:line="240" w:lineRule="auto"/>
        <w:rPr>
          <w:rFonts w:ascii="Times New Roman" w:hAnsi="Times New Roman" w:cs="Times New Roman"/>
          <w:kern w:val="0"/>
          <w:sz w:val="24"/>
          <w:szCs w:val="24"/>
          <w14:ligatures w14:val="none"/>
        </w:rPr>
      </w:pPr>
    </w:p>
    <w:p w14:paraId="6D43381F" w14:textId="77777777" w:rsidR="00EB751C" w:rsidRPr="004534AB" w:rsidRDefault="00EB751C" w:rsidP="00EB751C">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46CCE869" w14:textId="77777777" w:rsidR="00EB751C" w:rsidRPr="004534AB" w:rsidRDefault="00EB751C" w:rsidP="00EB751C">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3DFCD465" w14:textId="33DFF373" w:rsidR="00EB751C" w:rsidRPr="004534AB" w:rsidRDefault="00EB751C" w:rsidP="00EB751C">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NOVEMBER 21</w:t>
      </w:r>
      <w:r w:rsidRPr="004534AB">
        <w:rPr>
          <w:rFonts w:ascii="Times New Roman" w:hAnsi="Times New Roman" w:cs="Times New Roman"/>
          <w:b/>
          <w:kern w:val="0"/>
          <w:sz w:val="24"/>
          <w:szCs w:val="24"/>
          <w14:ligatures w14:val="none"/>
        </w:rPr>
        <w:t>, 2023</w:t>
      </w:r>
    </w:p>
    <w:p w14:paraId="276CEEC6" w14:textId="77777777" w:rsidR="00EB751C" w:rsidRPr="004534AB" w:rsidRDefault="00EB751C" w:rsidP="00EB751C">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1910F1BB" w14:textId="77777777" w:rsidR="00EB751C" w:rsidRPr="004534AB" w:rsidRDefault="00EB751C" w:rsidP="00EB751C">
      <w:pPr>
        <w:spacing w:after="0" w:line="240" w:lineRule="auto"/>
        <w:jc w:val="center"/>
        <w:rPr>
          <w:rFonts w:ascii="Times New Roman" w:hAnsi="Times New Roman" w:cs="Times New Roman"/>
          <w:b/>
          <w:kern w:val="0"/>
          <w:sz w:val="24"/>
          <w:szCs w:val="24"/>
          <w14:ligatures w14:val="none"/>
        </w:rPr>
      </w:pPr>
    </w:p>
    <w:p w14:paraId="3A165792"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called the meeting to order stating “adequate notice of this meeting was provided in compliance with the Open Public Meeting Act </w:t>
      </w:r>
      <w:r>
        <w:rPr>
          <w:rFonts w:ascii="Times New Roman" w:hAnsi="Times New Roman" w:cs="Times New Roman"/>
          <w:kern w:val="0"/>
          <w:sz w:val="24"/>
          <w:szCs w:val="24"/>
          <w14:ligatures w14:val="none"/>
        </w:rPr>
        <w:t>notif</w:t>
      </w:r>
      <w:r w:rsidRPr="004534AB">
        <w:rPr>
          <w:rFonts w:ascii="Times New Roman" w:hAnsi="Times New Roman" w:cs="Times New Roman"/>
          <w:kern w:val="0"/>
          <w:sz w:val="24"/>
          <w:szCs w:val="24"/>
          <w14:ligatures w14:val="none"/>
        </w:rPr>
        <w:t>ying the South Jersey Times on January 4, 2023.”</w:t>
      </w:r>
    </w:p>
    <w:p w14:paraId="062A3E34"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p>
    <w:p w14:paraId="1DA11348" w14:textId="10F7B50D" w:rsidR="00EB751C"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 and Deputy Ma</w:t>
      </w:r>
      <w:r w:rsidRPr="004534AB">
        <w:rPr>
          <w:rFonts w:ascii="Times New Roman" w:hAnsi="Times New Roman" w:cs="Times New Roman"/>
          <w:kern w:val="0"/>
          <w:sz w:val="24"/>
          <w:szCs w:val="24"/>
          <w14:ligatures w14:val="none"/>
        </w:rPr>
        <w:t>yor Orr</w:t>
      </w:r>
      <w:r>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were present.  </w:t>
      </w:r>
      <w:proofErr w:type="gramStart"/>
      <w:r w:rsidRPr="004534AB">
        <w:rPr>
          <w:rFonts w:ascii="Times New Roman" w:hAnsi="Times New Roman" w:cs="Times New Roman"/>
          <w:kern w:val="0"/>
          <w:sz w:val="24"/>
          <w:szCs w:val="24"/>
          <w14:ligatures w14:val="none"/>
        </w:rPr>
        <w:t>Also</w:t>
      </w:r>
      <w:proofErr w:type="gramEnd"/>
      <w:r w:rsidRPr="004534AB">
        <w:rPr>
          <w:rFonts w:ascii="Times New Roman" w:hAnsi="Times New Roman" w:cs="Times New Roman"/>
          <w:kern w:val="0"/>
          <w:sz w:val="24"/>
          <w:szCs w:val="24"/>
          <w14:ligatures w14:val="none"/>
        </w:rPr>
        <w:t xml:space="preserve"> present were </w:t>
      </w:r>
      <w:r>
        <w:rPr>
          <w:rFonts w:ascii="Times New Roman" w:hAnsi="Times New Roman" w:cs="Times New Roman"/>
          <w:kern w:val="0"/>
          <w:sz w:val="24"/>
          <w:szCs w:val="24"/>
          <w14:ligatures w14:val="none"/>
        </w:rPr>
        <w:t>T</w:t>
      </w:r>
      <w:r w:rsidRPr="004534AB">
        <w:rPr>
          <w:rFonts w:ascii="Times New Roman" w:hAnsi="Times New Roman" w:cs="Times New Roman"/>
          <w:kern w:val="0"/>
          <w:sz w:val="24"/>
          <w:szCs w:val="24"/>
          <w14:ligatures w14:val="none"/>
        </w:rPr>
        <w:t>homas Seeley, Esq., Township Solicitor</w:t>
      </w:r>
      <w:r>
        <w:rPr>
          <w:rFonts w:ascii="Times New Roman" w:hAnsi="Times New Roman" w:cs="Times New Roman"/>
          <w:kern w:val="0"/>
          <w:sz w:val="24"/>
          <w:szCs w:val="24"/>
          <w14:ligatures w14:val="none"/>
        </w:rPr>
        <w:t xml:space="preserve"> and Lisa Garrison, Township Clerk.  Absent:  Committeeman Werley and Kim Fleetwood, Township Treasurer.</w:t>
      </w:r>
    </w:p>
    <w:p w14:paraId="476D6216"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p>
    <w:p w14:paraId="4A58B0EC" w14:textId="77777777" w:rsidR="00EB751C"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w:t>
      </w:r>
    </w:p>
    <w:p w14:paraId="7EAFA0B8"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7F3B29C2" w14:textId="27AAE380" w:rsidR="00EB751C" w:rsidRPr="00EB751C" w:rsidRDefault="00EB751C" w:rsidP="00EB751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Approval of Minutes:  </w:t>
      </w:r>
      <w:r>
        <w:rPr>
          <w:rFonts w:ascii="Times New Roman" w:hAnsi="Times New Roman" w:cs="Times New Roman"/>
          <w:kern w:val="0"/>
          <w:sz w:val="24"/>
          <w:szCs w:val="24"/>
          <w14:ligatures w14:val="none"/>
        </w:rPr>
        <w:t>On motion of Mayor Reinhart, seconded by Deputy Mayor Orr to approve the minutes of September 19, 2023, unanimously carried.  On motion of Deputy Mayor Orr, seconded by Mayor Reinhart to approve the minutes of October 17, 2023, unanimously carried.</w:t>
      </w:r>
    </w:p>
    <w:p w14:paraId="478819C9"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4B521BDF" w14:textId="3B79B108" w:rsidR="00EB751C" w:rsidRDefault="00EB751C" w:rsidP="00EB751C">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Public Hearings:</w:t>
      </w:r>
    </w:p>
    <w:p w14:paraId="28040A69" w14:textId="77777777" w:rsidR="00EB751C" w:rsidRDefault="00EB751C" w:rsidP="00EB751C">
      <w:pPr>
        <w:spacing w:after="0" w:line="240" w:lineRule="auto"/>
        <w:jc w:val="both"/>
        <w:rPr>
          <w:rFonts w:ascii="Times New Roman" w:hAnsi="Times New Roman" w:cs="Times New Roman"/>
          <w:b/>
          <w:bCs/>
          <w:kern w:val="0"/>
          <w:sz w:val="24"/>
          <w:szCs w:val="24"/>
          <w14:ligatures w14:val="none"/>
        </w:rPr>
      </w:pPr>
    </w:p>
    <w:p w14:paraId="73E041E4" w14:textId="77777777" w:rsidR="00EB751C" w:rsidRDefault="00EB751C" w:rsidP="00EB751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Mayor Reinhart called for the following public hearings:</w:t>
      </w:r>
    </w:p>
    <w:p w14:paraId="068B821B"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0EADF6D1" w14:textId="673E9DDA" w:rsidR="00EB751C" w:rsidRDefault="00EB751C" w:rsidP="00EB751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On motion of Mayor Reinhart, seconded by Deputy Mayor Orr to open the public hearing for the following ordinance, unanimously carried.  Shawn Burke indicated the need for the ordinance but expressed his concern over extreme enforcement.  Michael Henry indicated the ordinance was not enforceable.  There being no further comment forthcoming, on motion of Deputy Mayor Orr, seconded by Mayor Reinhart to close the public hearing.   After ensuing discussion on motion of Deputy Mayor Orr, seconded by Mayor Reinhart to table said ordinance at this time, unanimously carried.</w:t>
      </w:r>
    </w:p>
    <w:p w14:paraId="2E080BA9"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42E2754F" w14:textId="0C755610"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NO. 69-2023</w:t>
      </w:r>
    </w:p>
    <w:p w14:paraId="04BB392F" w14:textId="77777777" w:rsidR="00EB751C" w:rsidRDefault="00EB751C" w:rsidP="00EB751C">
      <w:pPr>
        <w:spacing w:after="0" w:line="240" w:lineRule="auto"/>
        <w:jc w:val="center"/>
        <w:rPr>
          <w:rFonts w:ascii="Times New Roman" w:hAnsi="Times New Roman" w:cs="Times New Roman"/>
          <w:b/>
          <w:bCs/>
          <w:sz w:val="24"/>
          <w:szCs w:val="24"/>
        </w:rPr>
      </w:pPr>
    </w:p>
    <w:p w14:paraId="1D8D7F9E" w14:textId="77777777"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GRASS, BRUSH, WEEDS AND DEBRIS</w:t>
      </w:r>
    </w:p>
    <w:p w14:paraId="58658512" w14:textId="77777777" w:rsidR="00EB751C" w:rsidRDefault="00EB751C" w:rsidP="00EB751C">
      <w:pPr>
        <w:spacing w:after="0" w:line="240" w:lineRule="auto"/>
        <w:jc w:val="center"/>
        <w:rPr>
          <w:rFonts w:ascii="Times New Roman" w:hAnsi="Times New Roman" w:cs="Times New Roman"/>
          <w:b/>
          <w:bCs/>
          <w:sz w:val="24"/>
          <w:szCs w:val="24"/>
        </w:rPr>
      </w:pPr>
    </w:p>
    <w:p w14:paraId="49AEF7FA"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b/>
          <w:bCs/>
          <w:sz w:val="24"/>
          <w:szCs w:val="24"/>
        </w:rPr>
        <w:tab/>
        <w:t>WHEREAS,</w:t>
      </w:r>
      <w:r>
        <w:rPr>
          <w:rFonts w:ascii="Times New Roman" w:hAnsi="Times New Roman" w:cs="Times New Roman"/>
          <w:sz w:val="24"/>
          <w:szCs w:val="24"/>
        </w:rPr>
        <w:t xml:space="preserve"> it shall be unlawful for an owner of tenant of lands lying within the limits of the Township of Greenwich to allow, suffer or permit on such lands any accumulation of brush, weeds or obnoxious growth in excess of 10 inches in height; and</w:t>
      </w:r>
    </w:p>
    <w:p w14:paraId="586C1600" w14:textId="77777777" w:rsidR="00EB751C" w:rsidRDefault="00EB751C" w:rsidP="00EB751C">
      <w:pPr>
        <w:spacing w:after="0" w:line="240" w:lineRule="auto"/>
        <w:rPr>
          <w:rFonts w:ascii="Times New Roman" w:hAnsi="Times New Roman" w:cs="Times New Roman"/>
          <w:sz w:val="24"/>
          <w:szCs w:val="24"/>
        </w:rPr>
      </w:pPr>
    </w:p>
    <w:p w14:paraId="4594D238"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it shall be unlawful for an owner of tenant of lands lying within the Township of Greenwich to allow, suffer or permit an accumulation of garbage, trash, trees, stumps, roots, fallen or dead trees in such a manner as to constitute a fire hazard or so as to constitute a hazard to health and public safety;</w:t>
      </w:r>
    </w:p>
    <w:p w14:paraId="79518E79" w14:textId="77777777" w:rsidR="00EB751C" w:rsidRDefault="00EB751C" w:rsidP="00EB751C">
      <w:pPr>
        <w:spacing w:after="0" w:line="240" w:lineRule="auto"/>
        <w:ind w:firstLine="720"/>
        <w:rPr>
          <w:rFonts w:ascii="Times New Roman" w:hAnsi="Times New Roman" w:cs="Times New Roman"/>
          <w:sz w:val="24"/>
          <w:szCs w:val="24"/>
        </w:rPr>
      </w:pPr>
    </w:p>
    <w:p w14:paraId="48D3B9E2"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in any such case, the owner of the owner and tenant shall cause such brush, weeds, fallen, dead or dying trees, stumps, roots or other obnoxious growth to be removed and destroyed; and</w:t>
      </w:r>
    </w:p>
    <w:p w14:paraId="7D8EEBBD" w14:textId="77777777" w:rsidR="00EB751C" w:rsidRDefault="00EB751C" w:rsidP="00EB751C">
      <w:pPr>
        <w:spacing w:after="0" w:line="240" w:lineRule="auto"/>
        <w:ind w:firstLine="720"/>
        <w:rPr>
          <w:rFonts w:ascii="Times New Roman" w:hAnsi="Times New Roman" w:cs="Times New Roman"/>
          <w:sz w:val="24"/>
          <w:szCs w:val="24"/>
        </w:rPr>
      </w:pPr>
    </w:p>
    <w:p w14:paraId="6EF6AD4A"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no owner, owners, tenant or tenants of any building, dwelling or lands lying in the Township of Greenwich shall cause or allow any grass, brush, weeds, dead or dying trees, stumps, roots, obnoxious growth, filth garbage, trash or debris to be removed from the property of said owner, owners, tenant or tenants and be deposited upon any Township, County of State right-of-way or easement or upon neighboring property; and</w:t>
      </w:r>
    </w:p>
    <w:p w14:paraId="0862E500"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4F7E0E1"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all such grass, brush, weed, etc., shall be collected and either removed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the premises or containerized in proper containers for removal and any person, firm or entity who shall vi9olate this section shall be fined; and</w:t>
      </w:r>
    </w:p>
    <w:p w14:paraId="447AF433" w14:textId="77777777" w:rsidR="00EB751C" w:rsidRDefault="00EB751C" w:rsidP="00EB751C">
      <w:pPr>
        <w:spacing w:after="0" w:line="240" w:lineRule="auto"/>
        <w:ind w:firstLine="720"/>
        <w:rPr>
          <w:rFonts w:ascii="Times New Roman" w:hAnsi="Times New Roman" w:cs="Times New Roman"/>
          <w:sz w:val="24"/>
          <w:szCs w:val="24"/>
        </w:rPr>
      </w:pPr>
    </w:p>
    <w:p w14:paraId="3BF727E9"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whenever brush, weeds, including ragweed, fallen, dead or dying trees, stumps, roots, obnoxious growth, filth, garbage, trash and debris shall be been allowed, suffered or permitted to accumulate on lands lying within the limits of the Township of  Greenwich contrary to the provisions of this chapter, the Township Committee or other Township official designated for this purpose by the Township Committee shall cause 10 days’ written notice to remove or destroy the same to be given to the owner of tenant of any such lands; and </w:t>
      </w:r>
    </w:p>
    <w:p w14:paraId="13C2F841" w14:textId="77777777" w:rsidR="00EB751C" w:rsidRDefault="00EB751C" w:rsidP="00EB751C">
      <w:pPr>
        <w:spacing w:after="0" w:line="240" w:lineRule="auto"/>
        <w:ind w:firstLine="720"/>
        <w:rPr>
          <w:rFonts w:ascii="Times New Roman" w:hAnsi="Times New Roman" w:cs="Times New Roman"/>
          <w:sz w:val="24"/>
          <w:szCs w:val="24"/>
        </w:rPr>
      </w:pPr>
    </w:p>
    <w:p w14:paraId="39BA8A97"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written notice as aforesaid shall be given both to the owner and tenant of the land, if known and may be served personally or left with a member of the house over the age of 14 years or may be sent by certified mail to the last known post office address of such owner or tenant; and</w:t>
      </w:r>
    </w:p>
    <w:p w14:paraId="44638671" w14:textId="77777777" w:rsidR="00EB751C" w:rsidRDefault="00EB751C" w:rsidP="00EB751C">
      <w:pPr>
        <w:spacing w:after="0" w:line="240" w:lineRule="auto"/>
        <w:ind w:firstLine="720"/>
        <w:rPr>
          <w:rFonts w:ascii="Times New Roman" w:hAnsi="Times New Roman" w:cs="Times New Roman"/>
          <w:sz w:val="24"/>
          <w:szCs w:val="24"/>
        </w:rPr>
      </w:pPr>
    </w:p>
    <w:p w14:paraId="392970BF"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the name and post office address of the owner are not known, then such written notice as aforesaid shall be sent by certified mail addressed to the person or persons whose names appear as owner on the last tax duplicate with the mailing address shown thereon; and</w:t>
      </w:r>
    </w:p>
    <w:p w14:paraId="05D7251C" w14:textId="77777777" w:rsidR="00EB751C" w:rsidRDefault="00EB751C" w:rsidP="00EB751C">
      <w:pPr>
        <w:spacing w:after="0" w:line="240" w:lineRule="auto"/>
        <w:ind w:firstLine="720"/>
        <w:rPr>
          <w:rFonts w:ascii="Times New Roman" w:hAnsi="Times New Roman" w:cs="Times New Roman"/>
          <w:sz w:val="24"/>
          <w:szCs w:val="24"/>
        </w:rPr>
      </w:pPr>
    </w:p>
    <w:p w14:paraId="29B74EDB"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any owner of tenant shall refuse or neglect to remove or destroy said accumulation within the time limited by such notice, then the Township Committee may authorize and direct that the same be removed or destroyed by or under the direction of the Township Official designated by the Township Committee for this purpose; and</w:t>
      </w:r>
    </w:p>
    <w:p w14:paraId="7858FD6C" w14:textId="77777777" w:rsidR="00EB751C" w:rsidRDefault="00EB751C" w:rsidP="00EB751C">
      <w:pPr>
        <w:spacing w:after="0" w:line="240" w:lineRule="auto"/>
        <w:ind w:firstLine="720"/>
        <w:rPr>
          <w:rFonts w:ascii="Times New Roman" w:hAnsi="Times New Roman" w:cs="Times New Roman"/>
          <w:sz w:val="24"/>
          <w:szCs w:val="24"/>
        </w:rPr>
      </w:pPr>
    </w:p>
    <w:p w14:paraId="08FF1E96"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such owner of tenant shall refuse or neglect to remove or destroy any such accumulations as hereinbefore set forth and it shall be necessary for the Township Committee to cause the same to be removed or destroyed, the officer responsible therefore shall certify the cost thereof to the Township Committee; and</w:t>
      </w:r>
    </w:p>
    <w:p w14:paraId="3E4507D4" w14:textId="77777777" w:rsidR="00EB751C" w:rsidRDefault="00EB751C" w:rsidP="00EB751C">
      <w:pPr>
        <w:spacing w:after="0" w:line="240" w:lineRule="auto"/>
        <w:ind w:firstLine="720"/>
        <w:rPr>
          <w:rFonts w:ascii="Times New Roman" w:hAnsi="Times New Roman" w:cs="Times New Roman"/>
          <w:sz w:val="24"/>
          <w:szCs w:val="24"/>
        </w:rPr>
      </w:pPr>
    </w:p>
    <w:p w14:paraId="794A37B7"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upon such certification to the Township Committee of the cost of removal or destruction as hereinbefore set forth, the Township Committee shall examine such certification and, if found correct, the cost as shown thereon shall, by resolution of the Township Committee, be charged against said lands; and</w:t>
      </w:r>
    </w:p>
    <w:p w14:paraId="2F48504E" w14:textId="77777777" w:rsidR="00EB751C" w:rsidRDefault="00EB751C" w:rsidP="00EB751C">
      <w:pPr>
        <w:spacing w:after="0" w:line="240" w:lineRule="auto"/>
        <w:ind w:firstLine="720"/>
        <w:rPr>
          <w:rFonts w:ascii="Times New Roman" w:hAnsi="Times New Roman" w:cs="Times New Roman"/>
          <w:sz w:val="24"/>
          <w:szCs w:val="24"/>
        </w:rPr>
      </w:pPr>
    </w:p>
    <w:p w14:paraId="043D9EAD" w14:textId="77777777" w:rsidR="00EB751C" w:rsidRPr="00FA7550"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upon passage of said resolution by the Township Committee, a certified copy thereof shall be filed with the Collector of Taxes, and the amount so charged shall forthwith become a lien upon such lands and shall be added to and become and form a part of the taxes next to be assessed and levied upon such lands, the same to bear interest at the same rate as taxes, and shall be collected and enforced by the same officers and in the same manner as taxes; and</w:t>
      </w:r>
    </w:p>
    <w:p w14:paraId="4AFCFA42" w14:textId="77777777" w:rsidR="00EB751C" w:rsidRDefault="00EB751C" w:rsidP="00EB751C">
      <w:pPr>
        <w:spacing w:after="0" w:line="240" w:lineRule="auto"/>
        <w:ind w:firstLine="720"/>
        <w:rPr>
          <w:rFonts w:ascii="Times New Roman" w:hAnsi="Times New Roman" w:cs="Times New Roman"/>
          <w:sz w:val="24"/>
          <w:szCs w:val="24"/>
        </w:rPr>
      </w:pPr>
    </w:p>
    <w:p w14:paraId="6619A4A5" w14:textId="77777777"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WHERAS,</w:t>
      </w:r>
      <w:r>
        <w:rPr>
          <w:rFonts w:ascii="Times New Roman" w:hAnsi="Times New Roman" w:cs="Times New Roman"/>
          <w:sz w:val="24"/>
          <w:szCs w:val="24"/>
        </w:rPr>
        <w:t xml:space="preserve"> any person violating any of the provisions hereof shall, upon conviction, be subject to a penalty, either by imprisonment for not more than 90 days or by a fine not exceeding $500, or both, in the discretion of the court and each and every day any violation continues after notice to remove or destroy any accumulation as provided herein shall be considered a separate offence, punishable by a like fine or penalty.</w:t>
      </w:r>
    </w:p>
    <w:p w14:paraId="00CE32A6" w14:textId="77777777" w:rsidR="00EB751C" w:rsidRDefault="00EB751C" w:rsidP="00EB751C">
      <w:pPr>
        <w:spacing w:after="0" w:line="240" w:lineRule="auto"/>
        <w:ind w:firstLine="720"/>
        <w:rPr>
          <w:rFonts w:ascii="Times New Roman" w:hAnsi="Times New Roman" w:cs="Times New Roman"/>
          <w:sz w:val="24"/>
          <w:szCs w:val="24"/>
        </w:rPr>
      </w:pPr>
    </w:p>
    <w:p w14:paraId="0179C294" w14:textId="02E43465"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NOW, THEREFORE, BE IT ORDAINED </w:t>
      </w:r>
      <w:r>
        <w:rPr>
          <w:rFonts w:ascii="Times New Roman" w:hAnsi="Times New Roman" w:cs="Times New Roman"/>
          <w:sz w:val="24"/>
          <w:szCs w:val="24"/>
        </w:rPr>
        <w:t>by the Township Committee of the Township of Greenwich, County of Cumberland, State of New Jesey that this ordinance take effect upon adoption.</w:t>
      </w:r>
    </w:p>
    <w:p w14:paraId="3F786899" w14:textId="77777777" w:rsidR="00EB751C" w:rsidRDefault="00EB751C" w:rsidP="00EB751C">
      <w:pPr>
        <w:spacing w:after="0" w:line="240" w:lineRule="auto"/>
        <w:ind w:firstLine="720"/>
        <w:rPr>
          <w:rFonts w:ascii="Times New Roman" w:hAnsi="Times New Roman" w:cs="Times New Roman"/>
          <w:sz w:val="24"/>
          <w:szCs w:val="24"/>
        </w:rPr>
      </w:pPr>
    </w:p>
    <w:p w14:paraId="19FD8824" w14:textId="6FCB0CBD" w:rsidR="00EB751C" w:rsidRDefault="00EB751C" w:rsidP="00EB751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Deputy Mayor Orr, seconded by Mayor Reinhart to open the public hearing for the following ordinance, unanimously carried.  Michael Henry indicated the public should be noticed on the following ordinances.  There being no further comment forthcoming on motion of </w:t>
      </w:r>
      <w:r w:rsidR="00682446">
        <w:rPr>
          <w:rFonts w:ascii="Times New Roman" w:hAnsi="Times New Roman" w:cs="Times New Roman"/>
          <w:sz w:val="24"/>
          <w:szCs w:val="24"/>
        </w:rPr>
        <w:t xml:space="preserve">Mayor Reinhart, seconded by Deputy Mayor Orr to close the public hearing, unanimously carried.  On motion of Mayor Reinhart, seconded by Deputy Mayor Orr to adopt the following ordinance, unanimously carried upon roll call vote.  Ayes:  Orr, </w:t>
      </w:r>
      <w:proofErr w:type="gramStart"/>
      <w:r w:rsidR="00682446">
        <w:rPr>
          <w:rFonts w:ascii="Times New Roman" w:hAnsi="Times New Roman" w:cs="Times New Roman"/>
          <w:sz w:val="24"/>
          <w:szCs w:val="24"/>
        </w:rPr>
        <w:t>Reinhart  Nays</w:t>
      </w:r>
      <w:proofErr w:type="gramEnd"/>
      <w:r w:rsidR="00682446">
        <w:rPr>
          <w:rFonts w:ascii="Times New Roman" w:hAnsi="Times New Roman" w:cs="Times New Roman"/>
          <w:sz w:val="24"/>
          <w:szCs w:val="24"/>
        </w:rPr>
        <w:t>:  None  Abstain:  None Absent:  Werley</w:t>
      </w:r>
    </w:p>
    <w:p w14:paraId="372A6B0E"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7159BB67" w14:textId="2208F4A3"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NO. 70-2023</w:t>
      </w:r>
    </w:p>
    <w:p w14:paraId="1A7762AB" w14:textId="77777777" w:rsidR="00EB751C" w:rsidRDefault="00EB751C" w:rsidP="00EB751C">
      <w:pPr>
        <w:spacing w:after="0" w:line="240" w:lineRule="auto"/>
        <w:jc w:val="center"/>
        <w:rPr>
          <w:rFonts w:ascii="Times New Roman" w:hAnsi="Times New Roman" w:cs="Times New Roman"/>
          <w:b/>
          <w:bCs/>
          <w:sz w:val="24"/>
          <w:szCs w:val="24"/>
        </w:rPr>
      </w:pPr>
    </w:p>
    <w:p w14:paraId="71110486" w14:textId="77777777"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CONTAINERIZED YARD WASTE</w:t>
      </w:r>
    </w:p>
    <w:p w14:paraId="34E770AE" w14:textId="77777777" w:rsidR="00EB751C" w:rsidRDefault="00EB751C" w:rsidP="00EB751C">
      <w:pPr>
        <w:spacing w:after="0" w:line="240" w:lineRule="auto"/>
        <w:jc w:val="center"/>
        <w:rPr>
          <w:rFonts w:ascii="Times New Roman" w:hAnsi="Times New Roman" w:cs="Times New Roman"/>
          <w:b/>
          <w:bCs/>
          <w:sz w:val="24"/>
          <w:szCs w:val="24"/>
        </w:rPr>
      </w:pPr>
    </w:p>
    <w:p w14:paraId="2DDAA18C"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377445A3" w14:textId="77777777" w:rsidR="00EB751C" w:rsidRDefault="00EB751C" w:rsidP="00EB751C">
      <w:pPr>
        <w:spacing w:after="0" w:line="240" w:lineRule="auto"/>
        <w:rPr>
          <w:rFonts w:ascii="Times New Roman" w:hAnsi="Times New Roman" w:cs="Times New Roman"/>
          <w:b/>
          <w:bCs/>
          <w:sz w:val="24"/>
          <w:szCs w:val="24"/>
        </w:rPr>
      </w:pPr>
    </w:p>
    <w:p w14:paraId="02A04686"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An ordinance to establish requirements for the proper handling of yard waste in the Township of Greenwich, so as to protect public health, safety and welfare, and to prescribe penalties for the failure to comply.</w:t>
      </w:r>
    </w:p>
    <w:p w14:paraId="59BE4105" w14:textId="77777777" w:rsidR="00EB751C" w:rsidRDefault="00EB751C" w:rsidP="00EB751C">
      <w:pPr>
        <w:spacing w:after="0" w:line="240" w:lineRule="auto"/>
        <w:rPr>
          <w:rFonts w:ascii="Times New Roman" w:hAnsi="Times New Roman" w:cs="Times New Roman"/>
          <w:sz w:val="24"/>
          <w:szCs w:val="24"/>
        </w:rPr>
      </w:pPr>
    </w:p>
    <w:p w14:paraId="72D13B73"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Definitions:</w:t>
      </w:r>
    </w:p>
    <w:p w14:paraId="5FE2AB6D" w14:textId="77777777" w:rsidR="00EB751C" w:rsidRDefault="00EB751C" w:rsidP="00EB751C">
      <w:pPr>
        <w:spacing w:after="0" w:line="240" w:lineRule="auto"/>
        <w:rPr>
          <w:rFonts w:ascii="Times New Roman" w:hAnsi="Times New Roman" w:cs="Times New Roman"/>
          <w:b/>
          <w:bCs/>
          <w:sz w:val="24"/>
          <w:szCs w:val="24"/>
        </w:rPr>
      </w:pPr>
    </w:p>
    <w:p w14:paraId="15D77028"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always mandatory and not merely directory.</w:t>
      </w:r>
    </w:p>
    <w:p w14:paraId="04F6762B" w14:textId="77777777" w:rsidR="00EB751C" w:rsidRDefault="00EB751C" w:rsidP="00EB751C">
      <w:pPr>
        <w:spacing w:after="0" w:line="240" w:lineRule="auto"/>
        <w:rPr>
          <w:rFonts w:ascii="Times New Roman" w:hAnsi="Times New Roman" w:cs="Times New Roman"/>
          <w:sz w:val="24"/>
          <w:szCs w:val="24"/>
        </w:rPr>
      </w:pPr>
    </w:p>
    <w:p w14:paraId="7E1FF59B" w14:textId="77777777" w:rsidR="00EB751C" w:rsidRDefault="00EB751C" w:rsidP="00EB75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Containerized – means the placement of yard waste in a trash can, bucket, bag or other vessel, such as to prevent the yard waste from spilling or blowing out into the street and coming into contact with stormwater.</w:t>
      </w:r>
    </w:p>
    <w:p w14:paraId="2B1E3F09" w14:textId="77777777" w:rsidR="00EB751C" w:rsidRDefault="00EB751C" w:rsidP="00EB751C">
      <w:pPr>
        <w:spacing w:after="0" w:line="240" w:lineRule="auto"/>
        <w:ind w:left="720"/>
        <w:rPr>
          <w:rFonts w:ascii="Times New Roman" w:hAnsi="Times New Roman" w:cs="Times New Roman"/>
          <w:sz w:val="24"/>
          <w:szCs w:val="24"/>
        </w:rPr>
      </w:pPr>
    </w:p>
    <w:p w14:paraId="4264FC55" w14:textId="77777777" w:rsidR="00EB751C" w:rsidRDefault="00EB751C" w:rsidP="00EB75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 – any individual, corporation, company, partnership, firm, association, or political subdivision of this State subject to municipal jurisdiction.</w:t>
      </w:r>
    </w:p>
    <w:p w14:paraId="37312E55" w14:textId="77777777" w:rsidR="00EB751C" w:rsidRPr="00F921DA" w:rsidRDefault="00EB751C" w:rsidP="00EB751C">
      <w:pPr>
        <w:pStyle w:val="ListParagraph"/>
        <w:rPr>
          <w:rFonts w:ascii="Times New Roman" w:hAnsi="Times New Roman" w:cs="Times New Roman"/>
          <w:sz w:val="24"/>
          <w:szCs w:val="24"/>
        </w:rPr>
      </w:pPr>
    </w:p>
    <w:p w14:paraId="74CB4A78" w14:textId="77777777" w:rsidR="00EB751C" w:rsidRDefault="00EB751C" w:rsidP="00EB75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35F4C465" w14:textId="77777777" w:rsidR="00EB751C" w:rsidRPr="00F921DA" w:rsidRDefault="00EB751C" w:rsidP="00EB751C">
      <w:pPr>
        <w:pStyle w:val="ListParagraph"/>
        <w:rPr>
          <w:rFonts w:ascii="Times New Roman" w:hAnsi="Times New Roman" w:cs="Times New Roman"/>
          <w:sz w:val="24"/>
          <w:szCs w:val="24"/>
        </w:rPr>
      </w:pPr>
    </w:p>
    <w:p w14:paraId="0A1F38A0" w14:textId="77777777" w:rsidR="00EB751C" w:rsidRDefault="00EB751C" w:rsidP="00EB75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Yard Waste – means leaves and grass clippings</w:t>
      </w:r>
    </w:p>
    <w:p w14:paraId="6ACC151C" w14:textId="77777777" w:rsidR="00EB751C" w:rsidRDefault="00EB751C" w:rsidP="00EB751C">
      <w:pPr>
        <w:spacing w:after="0" w:line="240" w:lineRule="auto"/>
        <w:rPr>
          <w:rFonts w:ascii="Times New Roman" w:hAnsi="Times New Roman" w:cs="Times New Roman"/>
          <w:sz w:val="24"/>
          <w:szCs w:val="24"/>
        </w:rPr>
      </w:pPr>
    </w:p>
    <w:p w14:paraId="3252BBD9"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III.  Prohibited Conduct:</w:t>
      </w:r>
    </w:p>
    <w:p w14:paraId="2AFD443B" w14:textId="77777777" w:rsidR="00EB751C" w:rsidRDefault="00EB751C" w:rsidP="00EB751C">
      <w:pPr>
        <w:spacing w:after="0" w:line="240" w:lineRule="auto"/>
        <w:rPr>
          <w:rFonts w:ascii="Times New Roman" w:hAnsi="Times New Roman" w:cs="Times New Roman"/>
          <w:b/>
          <w:bCs/>
          <w:sz w:val="24"/>
          <w:szCs w:val="24"/>
        </w:rPr>
      </w:pPr>
    </w:p>
    <w:p w14:paraId="512F6173"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The owner or occupant of any property, or any employee or contractor of such owner or occupant engaged to provide lawn care of landscaping services, shall not sweep, rake, blow or otherwise place yard waste, unless the yard waste is containerized, in the street.  If yard waste that is not containerized is placed in the street, the party responsible for placement of yard waste must remove the yard waste from the street or said party shall be deemed in violation of this ordinance.</w:t>
      </w:r>
    </w:p>
    <w:p w14:paraId="21BA66B3" w14:textId="77777777" w:rsidR="00EB751C" w:rsidRDefault="00EB751C" w:rsidP="00EB751C">
      <w:pPr>
        <w:spacing w:after="0" w:line="240" w:lineRule="auto"/>
        <w:rPr>
          <w:rFonts w:ascii="Times New Roman" w:hAnsi="Times New Roman" w:cs="Times New Roman"/>
          <w:sz w:val="24"/>
          <w:szCs w:val="24"/>
        </w:rPr>
      </w:pPr>
    </w:p>
    <w:p w14:paraId="0702A66A"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IV.  Enforcement:</w:t>
      </w:r>
    </w:p>
    <w:p w14:paraId="0BB6EBA1" w14:textId="77777777" w:rsidR="00EB751C" w:rsidRDefault="00EB751C" w:rsidP="00EB751C">
      <w:pPr>
        <w:spacing w:after="0" w:line="240" w:lineRule="auto"/>
        <w:rPr>
          <w:rFonts w:ascii="Times New Roman" w:hAnsi="Times New Roman" w:cs="Times New Roman"/>
          <w:b/>
          <w:bCs/>
          <w:sz w:val="24"/>
          <w:szCs w:val="24"/>
        </w:rPr>
      </w:pPr>
    </w:p>
    <w:p w14:paraId="037A3F08"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The provisions of this ordinance shall be enforced by the Code Enforcement Officer of the Township of Greenwich.</w:t>
      </w:r>
    </w:p>
    <w:p w14:paraId="03D0CA96" w14:textId="77777777" w:rsidR="00EB751C" w:rsidRDefault="00EB751C" w:rsidP="00EB751C">
      <w:pPr>
        <w:spacing w:after="0" w:line="240" w:lineRule="auto"/>
        <w:rPr>
          <w:rFonts w:ascii="Times New Roman" w:hAnsi="Times New Roman" w:cs="Times New Roman"/>
          <w:sz w:val="24"/>
          <w:szCs w:val="24"/>
        </w:rPr>
      </w:pPr>
    </w:p>
    <w:p w14:paraId="7BF88433"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w:t>
      </w:r>
      <w:r>
        <w:rPr>
          <w:rFonts w:ascii="Times New Roman" w:hAnsi="Times New Roman" w:cs="Times New Roman"/>
          <w:sz w:val="24"/>
          <w:szCs w:val="24"/>
        </w:rPr>
        <w:t xml:space="preserve">  </w:t>
      </w:r>
      <w:r>
        <w:rPr>
          <w:rFonts w:ascii="Times New Roman" w:hAnsi="Times New Roman" w:cs="Times New Roman"/>
          <w:b/>
          <w:bCs/>
          <w:sz w:val="24"/>
          <w:szCs w:val="24"/>
        </w:rPr>
        <w:t>Violations and Penalties:</w:t>
      </w:r>
    </w:p>
    <w:p w14:paraId="07F4A313" w14:textId="77777777" w:rsidR="00EB751C" w:rsidRDefault="00EB751C" w:rsidP="00EB751C">
      <w:pPr>
        <w:spacing w:after="0" w:line="240" w:lineRule="auto"/>
        <w:rPr>
          <w:rFonts w:ascii="Times New Roman" w:hAnsi="Times New Roman" w:cs="Times New Roman"/>
          <w:b/>
          <w:bCs/>
          <w:sz w:val="24"/>
          <w:szCs w:val="24"/>
        </w:rPr>
      </w:pPr>
    </w:p>
    <w:p w14:paraId="4F20BDD5"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person(s) who is found to be in violation of </w:t>
      </w:r>
      <w:r w:rsidRPr="00510872">
        <w:rPr>
          <w:rFonts w:ascii="Times New Roman" w:hAnsi="Times New Roman" w:cs="Times New Roman"/>
          <w:sz w:val="24"/>
          <w:szCs w:val="24"/>
        </w:rPr>
        <w:t>the</w:t>
      </w:r>
      <w:r>
        <w:rPr>
          <w:rFonts w:ascii="Times New Roman" w:hAnsi="Times New Roman" w:cs="Times New Roman"/>
          <w:sz w:val="24"/>
          <w:szCs w:val="24"/>
        </w:rPr>
        <w:t xml:space="preserve"> provisions of this ordinance shall be subject to a fine not to exceed $1,500.00.</w:t>
      </w:r>
    </w:p>
    <w:p w14:paraId="361F7B7B" w14:textId="77777777" w:rsidR="00EB751C" w:rsidRDefault="00EB751C" w:rsidP="00EB751C">
      <w:pPr>
        <w:spacing w:after="0" w:line="240" w:lineRule="auto"/>
        <w:rPr>
          <w:rFonts w:ascii="Times New Roman" w:hAnsi="Times New Roman" w:cs="Times New Roman"/>
          <w:sz w:val="24"/>
          <w:szCs w:val="24"/>
        </w:rPr>
      </w:pPr>
    </w:p>
    <w:p w14:paraId="70D0F51F"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1B58A57E" w14:textId="77777777" w:rsidR="00EB751C" w:rsidRDefault="00EB751C" w:rsidP="00EB751C">
      <w:pPr>
        <w:spacing w:after="0" w:line="240" w:lineRule="auto"/>
        <w:rPr>
          <w:rFonts w:ascii="Times New Roman" w:hAnsi="Times New Roman" w:cs="Times New Roman"/>
          <w:b/>
          <w:bCs/>
          <w:sz w:val="24"/>
          <w:szCs w:val="24"/>
        </w:rPr>
      </w:pPr>
    </w:p>
    <w:p w14:paraId="32D196BC"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Each section, subsection, sentence, clause and phrase of this Ordinance is declared to an independent section, subsection, sentence, clause and phrase, and the finding or holding of any such portion of this Ordinance to be unconstitutional, void, or ineffective for any cause, or reason, shall not affect any other portion of this Ordinance.</w:t>
      </w:r>
    </w:p>
    <w:p w14:paraId="2D907A79" w14:textId="77777777" w:rsidR="00EB751C" w:rsidRDefault="00EB751C" w:rsidP="00EB751C">
      <w:pPr>
        <w:spacing w:after="0" w:line="240" w:lineRule="auto"/>
        <w:rPr>
          <w:rFonts w:ascii="Times New Roman" w:hAnsi="Times New Roman" w:cs="Times New Roman"/>
          <w:sz w:val="24"/>
          <w:szCs w:val="24"/>
        </w:rPr>
      </w:pPr>
    </w:p>
    <w:p w14:paraId="1AB73513"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017BC777" w14:textId="77777777" w:rsidR="00EB751C" w:rsidRDefault="00EB751C" w:rsidP="00EB751C">
      <w:pPr>
        <w:spacing w:after="0" w:line="240" w:lineRule="auto"/>
        <w:rPr>
          <w:rFonts w:ascii="Times New Roman" w:hAnsi="Times New Roman" w:cs="Times New Roman"/>
          <w:b/>
          <w:bCs/>
          <w:sz w:val="24"/>
          <w:szCs w:val="24"/>
        </w:rPr>
      </w:pPr>
    </w:p>
    <w:p w14:paraId="049FBE21" w14:textId="77777777" w:rsidR="00EB751C" w:rsidRDefault="00EB751C" w:rsidP="00EB751C">
      <w:pPr>
        <w:spacing w:after="0" w:line="240" w:lineRule="auto"/>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7F4DBDAB" w14:textId="77777777" w:rsidR="00EB751C" w:rsidRDefault="00EB751C" w:rsidP="00EB751C">
      <w:pPr>
        <w:spacing w:after="0" w:line="240" w:lineRule="auto"/>
        <w:rPr>
          <w:rFonts w:ascii="Times New Roman" w:hAnsi="Times New Roman" w:cs="Times New Roman"/>
          <w:sz w:val="24"/>
          <w:szCs w:val="24"/>
        </w:rPr>
      </w:pPr>
    </w:p>
    <w:p w14:paraId="200DC708" w14:textId="1B246289" w:rsidR="00682446" w:rsidRDefault="00682446" w:rsidP="0068244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Deputy Mayor Orr, seconded by Mayor Reinhart to open the public hearing for the following ordinance, unanimously carried.  There being no comment forthcoming on motion of Mayor Reinhart, seconded by Deputy Mayor Orr to close the public hearing, unanimously carried.  On motion of Deputy Mayor Orr, seconded by Mayor Reinhart to adopt </w:t>
      </w:r>
      <w:r>
        <w:rPr>
          <w:rFonts w:ascii="Times New Roman" w:hAnsi="Times New Roman" w:cs="Times New Roman"/>
          <w:sz w:val="24"/>
          <w:szCs w:val="24"/>
        </w:rPr>
        <w:lastRenderedPageBreak/>
        <w:t xml:space="preserve">the following ordinance, unanimously carried upon roll call vote.  Ayes:  Orr,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Werley</w:t>
      </w:r>
    </w:p>
    <w:p w14:paraId="694FB119" w14:textId="77777777" w:rsidR="00682446" w:rsidRDefault="00682446" w:rsidP="00EB751C">
      <w:pPr>
        <w:spacing w:after="0" w:line="240" w:lineRule="auto"/>
        <w:jc w:val="center"/>
        <w:rPr>
          <w:rFonts w:ascii="Times New Roman" w:hAnsi="Times New Roman" w:cs="Times New Roman"/>
          <w:b/>
          <w:bCs/>
          <w:sz w:val="24"/>
          <w:szCs w:val="24"/>
        </w:rPr>
      </w:pPr>
    </w:p>
    <w:p w14:paraId="647251F9" w14:textId="497A0647"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NO. 71-2023</w:t>
      </w:r>
    </w:p>
    <w:p w14:paraId="10BF99FF" w14:textId="77777777" w:rsidR="00EB751C" w:rsidRDefault="00EB751C" w:rsidP="00EB751C">
      <w:pPr>
        <w:spacing w:after="0" w:line="240" w:lineRule="auto"/>
        <w:jc w:val="center"/>
        <w:rPr>
          <w:rFonts w:ascii="Times New Roman" w:hAnsi="Times New Roman" w:cs="Times New Roman"/>
          <w:b/>
          <w:bCs/>
          <w:sz w:val="24"/>
          <w:szCs w:val="24"/>
        </w:rPr>
      </w:pPr>
    </w:p>
    <w:p w14:paraId="21838BA1" w14:textId="77777777" w:rsidR="00EB751C" w:rsidRDefault="00EB751C" w:rsidP="00EB75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LITTER CONTROL</w:t>
      </w:r>
    </w:p>
    <w:p w14:paraId="4E90579C" w14:textId="77777777" w:rsidR="00EB751C" w:rsidRDefault="00EB751C" w:rsidP="00EB751C">
      <w:pPr>
        <w:spacing w:after="0" w:line="240" w:lineRule="auto"/>
        <w:jc w:val="center"/>
        <w:rPr>
          <w:rFonts w:ascii="Times New Roman" w:hAnsi="Times New Roman" w:cs="Times New Roman"/>
          <w:b/>
          <w:bCs/>
          <w:sz w:val="24"/>
          <w:szCs w:val="24"/>
        </w:rPr>
      </w:pPr>
    </w:p>
    <w:p w14:paraId="127DD763" w14:textId="77777777" w:rsidR="00EB751C" w:rsidRDefault="00EB751C" w:rsidP="00EB75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00BCB108" w14:textId="77777777" w:rsidR="00EB751C" w:rsidRDefault="00EB751C" w:rsidP="00EB751C">
      <w:pPr>
        <w:spacing w:after="0" w:line="240" w:lineRule="auto"/>
        <w:rPr>
          <w:rFonts w:ascii="Times New Roman" w:hAnsi="Times New Roman" w:cs="Times New Roman"/>
          <w:b/>
          <w:bCs/>
          <w:sz w:val="24"/>
          <w:szCs w:val="24"/>
        </w:rPr>
      </w:pPr>
    </w:p>
    <w:p w14:paraId="61E03EFE" w14:textId="77777777" w:rsidR="00EB751C" w:rsidRDefault="00EB751C" w:rsidP="00EB7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ordinance to establish requirements to control littering in the Township of Greenwich, so as to protect public health, safety and welfare, and to prescribe penalties for the failure to comply.</w:t>
      </w:r>
    </w:p>
    <w:p w14:paraId="72DD943A" w14:textId="77777777" w:rsidR="00EB751C" w:rsidRPr="00F1641B" w:rsidRDefault="00EB751C" w:rsidP="00EB751C">
      <w:pPr>
        <w:spacing w:after="0" w:line="240" w:lineRule="auto"/>
        <w:jc w:val="both"/>
        <w:rPr>
          <w:rFonts w:ascii="Times New Roman" w:hAnsi="Times New Roman" w:cs="Times New Roman"/>
          <w:b/>
          <w:bCs/>
          <w:sz w:val="24"/>
          <w:szCs w:val="24"/>
        </w:rPr>
      </w:pPr>
    </w:p>
    <w:p w14:paraId="398C6756" w14:textId="77777777" w:rsidR="00EB751C" w:rsidRDefault="00EB751C" w:rsidP="00EB751C">
      <w:pPr>
        <w:spacing w:after="0" w:line="240" w:lineRule="auto"/>
        <w:jc w:val="both"/>
        <w:rPr>
          <w:rFonts w:ascii="Times New Roman" w:hAnsi="Times New Roman" w:cs="Times New Roman"/>
          <w:sz w:val="24"/>
          <w:szCs w:val="24"/>
        </w:rPr>
      </w:pPr>
    </w:p>
    <w:p w14:paraId="5A65283B" w14:textId="77777777" w:rsidR="00EB751C" w:rsidRDefault="00EB751C" w:rsidP="00EB75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SECTION II.  Definitions:</w:t>
      </w:r>
    </w:p>
    <w:p w14:paraId="75C53F0A" w14:textId="77777777" w:rsidR="00EB751C" w:rsidRDefault="00EB751C" w:rsidP="00EB751C">
      <w:pPr>
        <w:spacing w:after="0" w:line="240" w:lineRule="auto"/>
        <w:jc w:val="both"/>
        <w:rPr>
          <w:rFonts w:ascii="Times New Roman" w:hAnsi="Times New Roman" w:cs="Times New Roman"/>
          <w:b/>
          <w:bCs/>
          <w:sz w:val="24"/>
          <w:szCs w:val="24"/>
        </w:rPr>
      </w:pPr>
    </w:p>
    <w:p w14:paraId="2B105A25" w14:textId="77777777" w:rsidR="00EB751C" w:rsidRDefault="00EB751C" w:rsidP="00EB7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 in the plural number include the singular number, and words used in the singular number include the plural number.  The word “shall”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always mandatory and not merely directory.</w:t>
      </w:r>
    </w:p>
    <w:p w14:paraId="2D5F0C7E" w14:textId="77777777" w:rsidR="00EB751C" w:rsidRDefault="00EB751C" w:rsidP="00EB751C">
      <w:pPr>
        <w:spacing w:after="0" w:line="240" w:lineRule="auto"/>
        <w:jc w:val="both"/>
        <w:rPr>
          <w:rFonts w:ascii="Times New Roman" w:hAnsi="Times New Roman" w:cs="Times New Roman"/>
          <w:sz w:val="24"/>
          <w:szCs w:val="24"/>
        </w:rPr>
      </w:pPr>
    </w:p>
    <w:p w14:paraId="326F0974" w14:textId="77777777" w:rsidR="00EB751C" w:rsidRDefault="00EB751C" w:rsidP="00EB75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Litter – any used or unconsumed substance or waste material which has been discarded whether made of aluminum, glass, plastic, rubber, paper, or other natural or synthetic material, or any combination thereof, including, but not limited to, any bottle, jar or 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does not include the waste of the primary processes of mining or other extraction processes, logging, sawmilling, farming or manufacturing.</w:t>
      </w:r>
    </w:p>
    <w:p w14:paraId="68CA6C26" w14:textId="77777777" w:rsidR="00EB751C" w:rsidRDefault="00EB751C" w:rsidP="00EB751C">
      <w:pPr>
        <w:spacing w:after="0" w:line="240" w:lineRule="auto"/>
        <w:ind w:left="720"/>
        <w:jc w:val="both"/>
        <w:rPr>
          <w:rFonts w:ascii="Times New Roman" w:hAnsi="Times New Roman" w:cs="Times New Roman"/>
          <w:sz w:val="24"/>
          <w:szCs w:val="24"/>
        </w:rPr>
      </w:pPr>
    </w:p>
    <w:p w14:paraId="38A3D2CF" w14:textId="77777777" w:rsidR="00EB751C" w:rsidRDefault="00EB751C" w:rsidP="00EB75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Litter Receptacle – a container suitable for the depositing of litter.</w:t>
      </w:r>
    </w:p>
    <w:p w14:paraId="7FDB2357" w14:textId="77777777" w:rsidR="00EB751C" w:rsidRPr="00F1641B" w:rsidRDefault="00EB751C" w:rsidP="00EB751C">
      <w:pPr>
        <w:pStyle w:val="ListParagraph"/>
        <w:rPr>
          <w:rFonts w:ascii="Times New Roman" w:hAnsi="Times New Roman" w:cs="Times New Roman"/>
          <w:sz w:val="24"/>
          <w:szCs w:val="24"/>
        </w:rPr>
      </w:pPr>
    </w:p>
    <w:p w14:paraId="14E7C023" w14:textId="77777777" w:rsidR="00EB751C" w:rsidRDefault="00EB751C" w:rsidP="00EB751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 – any individual, corporation, company, partnership, firm, association, or political subdivision of tis State subject to municipal jurisdiction.</w:t>
      </w:r>
    </w:p>
    <w:p w14:paraId="19C2B830" w14:textId="77777777" w:rsidR="00EB751C" w:rsidRPr="00F1641B" w:rsidRDefault="00EB751C" w:rsidP="00EB751C">
      <w:pPr>
        <w:pStyle w:val="ListParagraph"/>
        <w:rPr>
          <w:rFonts w:ascii="Times New Roman" w:hAnsi="Times New Roman" w:cs="Times New Roman"/>
          <w:sz w:val="24"/>
          <w:szCs w:val="24"/>
        </w:rPr>
      </w:pPr>
    </w:p>
    <w:p w14:paraId="5E20C920" w14:textId="77777777" w:rsidR="00EB751C" w:rsidRDefault="00EB751C" w:rsidP="00EB75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SECTION III.  Prohibited acts and regulated activities:</w:t>
      </w:r>
    </w:p>
    <w:p w14:paraId="2AD0B99A" w14:textId="77777777" w:rsidR="00EB751C" w:rsidRDefault="00EB751C" w:rsidP="00EB751C">
      <w:pPr>
        <w:spacing w:after="0" w:line="240" w:lineRule="auto"/>
        <w:jc w:val="both"/>
        <w:rPr>
          <w:rFonts w:ascii="Times New Roman" w:hAnsi="Times New Roman" w:cs="Times New Roman"/>
          <w:b/>
          <w:bCs/>
          <w:sz w:val="24"/>
          <w:szCs w:val="24"/>
        </w:rPr>
      </w:pPr>
    </w:p>
    <w:p w14:paraId="246D0EC8" w14:textId="77777777" w:rsidR="00EB751C" w:rsidRDefault="00EB751C" w:rsidP="00EB751C">
      <w:pPr>
        <w:pStyle w:val="ListParagraph"/>
        <w:numPr>
          <w:ilvl w:val="0"/>
          <w:numId w:val="3"/>
        </w:num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It shall be unlawful for any person to throw, drop, discard of otherwise place any litter of any nature upon public or private property other than in a litter receptacle, or having done so, to allow such litter to remain.</w:t>
      </w:r>
    </w:p>
    <w:p w14:paraId="06DCCD3A" w14:textId="77777777" w:rsidR="00EB751C" w:rsidRDefault="00EB751C" w:rsidP="00EB751C">
      <w:pPr>
        <w:tabs>
          <w:tab w:val="left" w:pos="450"/>
        </w:tabs>
        <w:spacing w:after="0" w:line="240" w:lineRule="auto"/>
        <w:jc w:val="both"/>
        <w:rPr>
          <w:rFonts w:ascii="Times New Roman" w:hAnsi="Times New Roman" w:cs="Times New Roman"/>
          <w:sz w:val="24"/>
          <w:szCs w:val="24"/>
        </w:rPr>
      </w:pPr>
    </w:p>
    <w:p w14:paraId="5FB9D0E2" w14:textId="77777777" w:rsidR="00EB751C" w:rsidRDefault="00EB751C" w:rsidP="00EB751C">
      <w:pPr>
        <w:pStyle w:val="ListParagraph"/>
        <w:numPr>
          <w:ilvl w:val="0"/>
          <w:numId w:val="3"/>
        </w:numPr>
        <w:tabs>
          <w:tab w:val="left" w:pos="45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Whenever any litter is thrown or discarded or allowed to fall from a vehicle or boat in violation of this ordinance, the operator or owner or both, of the motor vehicle or boat shall also be deemed to have violated this ordinance.</w:t>
      </w:r>
    </w:p>
    <w:p w14:paraId="768F4B62" w14:textId="77777777" w:rsidR="00EB751C" w:rsidRDefault="00EB751C" w:rsidP="00EB751C">
      <w:pPr>
        <w:rPr>
          <w:rFonts w:ascii="Times New Roman" w:hAnsi="Times New Roman" w:cs="Times New Roman"/>
          <w:b/>
          <w:bCs/>
          <w:sz w:val="24"/>
          <w:szCs w:val="24"/>
        </w:rPr>
      </w:pPr>
      <w:r>
        <w:rPr>
          <w:rFonts w:ascii="Times New Roman" w:hAnsi="Times New Roman" w:cs="Times New Roman"/>
          <w:b/>
          <w:bCs/>
          <w:sz w:val="24"/>
          <w:szCs w:val="24"/>
        </w:rPr>
        <w:lastRenderedPageBreak/>
        <w:t>SECTION IV.  Enforcement:</w:t>
      </w:r>
    </w:p>
    <w:p w14:paraId="724BF445" w14:textId="77777777" w:rsidR="00EB751C" w:rsidRDefault="00EB751C" w:rsidP="00EB751C">
      <w:pPr>
        <w:rPr>
          <w:rFonts w:ascii="Times New Roman" w:hAnsi="Times New Roman" w:cs="Times New Roman"/>
          <w:sz w:val="24"/>
          <w:szCs w:val="24"/>
        </w:rPr>
      </w:pPr>
      <w:r>
        <w:rPr>
          <w:rFonts w:ascii="Times New Roman" w:hAnsi="Times New Roman" w:cs="Times New Roman"/>
          <w:sz w:val="24"/>
          <w:szCs w:val="24"/>
        </w:rPr>
        <w:t>This ordinance shall be enforced by the Code Enforcement Officer of the Township of Greenwich.</w:t>
      </w:r>
    </w:p>
    <w:p w14:paraId="66E6FD11" w14:textId="77777777" w:rsidR="00EB751C" w:rsidRDefault="00EB751C" w:rsidP="00EB751C">
      <w:pPr>
        <w:rPr>
          <w:rFonts w:ascii="Times New Roman" w:hAnsi="Times New Roman" w:cs="Times New Roman"/>
          <w:b/>
          <w:bCs/>
          <w:sz w:val="24"/>
          <w:szCs w:val="24"/>
        </w:rPr>
      </w:pPr>
      <w:r>
        <w:rPr>
          <w:rFonts w:ascii="Times New Roman" w:hAnsi="Times New Roman" w:cs="Times New Roman"/>
          <w:b/>
          <w:bCs/>
          <w:sz w:val="24"/>
          <w:szCs w:val="24"/>
        </w:rPr>
        <w:t>SECTION V.   Violations and Penalties:</w:t>
      </w:r>
    </w:p>
    <w:p w14:paraId="468754B6" w14:textId="77777777" w:rsidR="00EB751C" w:rsidRDefault="00EB751C" w:rsidP="00EB751C">
      <w:pPr>
        <w:rPr>
          <w:rFonts w:ascii="Times New Roman" w:hAnsi="Times New Roman" w:cs="Times New Roman"/>
          <w:sz w:val="24"/>
          <w:szCs w:val="24"/>
        </w:rPr>
      </w:pPr>
      <w:r>
        <w:rPr>
          <w:rFonts w:ascii="Times New Roman" w:hAnsi="Times New Roman" w:cs="Times New Roman"/>
          <w:sz w:val="24"/>
          <w:szCs w:val="24"/>
        </w:rPr>
        <w:t>Any person(s) who is found to be in violation of the provisions of this ordinance shall be subject to a fine not to exceed $1,500.00.</w:t>
      </w:r>
    </w:p>
    <w:p w14:paraId="50C9944C" w14:textId="77777777" w:rsidR="00EB751C" w:rsidRDefault="00EB751C" w:rsidP="00EB751C">
      <w:pPr>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604AFAB4" w14:textId="77777777" w:rsidR="00EB751C" w:rsidRDefault="00EB751C" w:rsidP="00EB751C">
      <w:pPr>
        <w:rPr>
          <w:rFonts w:ascii="Times New Roman" w:hAnsi="Times New Roman" w:cs="Times New Roman"/>
          <w:sz w:val="24"/>
          <w:szCs w:val="24"/>
        </w:rPr>
      </w:pPr>
      <w:r>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3780B617" w14:textId="77777777" w:rsidR="00EB751C" w:rsidRDefault="00EB751C" w:rsidP="00EB751C">
      <w:pPr>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5FD65D01" w14:textId="77777777" w:rsidR="00EB751C" w:rsidRDefault="00EB751C" w:rsidP="00EB751C">
      <w:pPr>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46BBA7C3" w14:textId="76575BF9" w:rsidR="00682446" w:rsidRDefault="00682446" w:rsidP="0068244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Deputy Mayor Orr, seconded by Mayor Reinhart to open the public hearing for the following ordinance, unanimously carried.  There being no comment forthcoming on motion of Deputy Mayor Orr, seconded by Mayor </w:t>
      </w:r>
      <w:proofErr w:type="gramStart"/>
      <w:r>
        <w:rPr>
          <w:rFonts w:ascii="Times New Roman" w:hAnsi="Times New Roman" w:cs="Times New Roman"/>
          <w:sz w:val="24"/>
          <w:szCs w:val="24"/>
        </w:rPr>
        <w:t>Reinhart  to</w:t>
      </w:r>
      <w:proofErr w:type="gramEnd"/>
      <w:r>
        <w:rPr>
          <w:rFonts w:ascii="Times New Roman" w:hAnsi="Times New Roman" w:cs="Times New Roman"/>
          <w:sz w:val="24"/>
          <w:szCs w:val="24"/>
        </w:rPr>
        <w:t xml:space="preserve"> close the public hearing, unanimously carried.  On motion of Deputy Mayor Orr, seconded by Mayor Reinhart to adopt the following ordinance, unanimously carried upon roll call vote.  Ayes:  Orr,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Werley</w:t>
      </w:r>
    </w:p>
    <w:p w14:paraId="281FAEEB" w14:textId="77777777" w:rsidR="00682446" w:rsidRDefault="00682446" w:rsidP="00682446">
      <w:pPr>
        <w:spacing w:after="0" w:line="240" w:lineRule="auto"/>
        <w:jc w:val="both"/>
        <w:rPr>
          <w:rFonts w:ascii="Times New Roman" w:hAnsi="Times New Roman" w:cs="Times New Roman"/>
          <w:kern w:val="0"/>
          <w:sz w:val="24"/>
          <w:szCs w:val="24"/>
          <w14:ligatures w14:val="none"/>
        </w:rPr>
      </w:pPr>
    </w:p>
    <w:p w14:paraId="3DBAE899" w14:textId="0389588F"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ORDINANCE NO. 72-2023</w:t>
      </w:r>
    </w:p>
    <w:p w14:paraId="467A0B60"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53133AE4"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PET WASTE</w:t>
      </w:r>
    </w:p>
    <w:p w14:paraId="23C70E94"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2686FDC3"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23C1EBF2" w14:textId="77777777" w:rsidR="00EB751C" w:rsidRPr="00BF3D9B" w:rsidRDefault="00EB751C" w:rsidP="00EB751C">
      <w:pPr>
        <w:spacing w:after="0" w:line="240" w:lineRule="auto"/>
        <w:rPr>
          <w:rFonts w:ascii="Times New Roman" w:hAnsi="Times New Roman" w:cs="Times New Roman"/>
          <w:b/>
          <w:bCs/>
          <w:sz w:val="24"/>
          <w:szCs w:val="24"/>
        </w:rPr>
      </w:pPr>
    </w:p>
    <w:p w14:paraId="61856F0A"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An ordinance to establish requirements to control littering in the Township of Greenwich, so as to protect public health, safety and welfare, and to prescribe penalties for the failure to comply.</w:t>
      </w:r>
    </w:p>
    <w:p w14:paraId="5701C173" w14:textId="77777777" w:rsidR="00EB751C" w:rsidRPr="00BF3D9B" w:rsidRDefault="00EB751C" w:rsidP="00EB751C">
      <w:pPr>
        <w:spacing w:after="0" w:line="240" w:lineRule="auto"/>
        <w:jc w:val="both"/>
        <w:rPr>
          <w:rFonts w:ascii="Times New Roman" w:hAnsi="Times New Roman" w:cs="Times New Roman"/>
          <w:b/>
          <w:bCs/>
          <w:sz w:val="24"/>
          <w:szCs w:val="24"/>
        </w:rPr>
      </w:pPr>
    </w:p>
    <w:p w14:paraId="79674B6A" w14:textId="77777777" w:rsidR="00EB751C" w:rsidRPr="00BF3D9B" w:rsidRDefault="00EB751C" w:rsidP="00EB751C">
      <w:pPr>
        <w:spacing w:after="0" w:line="240" w:lineRule="auto"/>
        <w:jc w:val="both"/>
        <w:rPr>
          <w:rFonts w:ascii="Times New Roman" w:hAnsi="Times New Roman" w:cs="Times New Roman"/>
          <w:sz w:val="24"/>
          <w:szCs w:val="24"/>
        </w:rPr>
      </w:pPr>
    </w:p>
    <w:p w14:paraId="0AC51E44"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4726DAD0" w14:textId="77777777" w:rsidR="00EB751C" w:rsidRPr="00BF3D9B" w:rsidRDefault="00EB751C" w:rsidP="00EB751C">
      <w:pPr>
        <w:spacing w:after="0" w:line="240" w:lineRule="auto"/>
        <w:jc w:val="both"/>
        <w:rPr>
          <w:rFonts w:ascii="Times New Roman" w:hAnsi="Times New Roman" w:cs="Times New Roman"/>
          <w:b/>
          <w:bCs/>
          <w:sz w:val="24"/>
          <w:szCs w:val="24"/>
        </w:rPr>
      </w:pPr>
    </w:p>
    <w:p w14:paraId="38A53BAC"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35EF14B8" w14:textId="77777777" w:rsidR="00EB751C" w:rsidRPr="00BF3D9B" w:rsidRDefault="00EB751C" w:rsidP="00EB751C">
      <w:pPr>
        <w:ind w:left="720"/>
        <w:contextualSpacing/>
        <w:rPr>
          <w:rFonts w:ascii="Times New Roman" w:hAnsi="Times New Roman" w:cs="Times New Roman"/>
          <w:sz w:val="24"/>
          <w:szCs w:val="24"/>
        </w:rPr>
      </w:pPr>
    </w:p>
    <w:p w14:paraId="2FFAAB84"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 xml:space="preserve">Immediate – shall mean that the pet solid waste is removed at once, without delay. </w:t>
      </w:r>
      <w:proofErr w:type="gramStart"/>
      <w:r w:rsidRPr="00BF3D9B">
        <w:rPr>
          <w:rFonts w:ascii="Times New Roman" w:hAnsi="Times New Roman" w:cs="Times New Roman"/>
          <w:sz w:val="24"/>
          <w:szCs w:val="24"/>
        </w:rPr>
        <w:t>a  Person</w:t>
      </w:r>
      <w:proofErr w:type="gramEnd"/>
      <w:r w:rsidRPr="00BF3D9B">
        <w:rPr>
          <w:rFonts w:ascii="Times New Roman" w:hAnsi="Times New Roman" w:cs="Times New Roman"/>
          <w:sz w:val="24"/>
          <w:szCs w:val="24"/>
        </w:rPr>
        <w:t xml:space="preserve"> – any individual, corporation, company, partnership, firm, association, or political subdivision of tis State subject to municipal jurisdiction.</w:t>
      </w:r>
    </w:p>
    <w:p w14:paraId="3E92A42C" w14:textId="77777777" w:rsidR="00EB751C" w:rsidRPr="00BF3D9B" w:rsidRDefault="00EB751C" w:rsidP="00EB751C">
      <w:pPr>
        <w:spacing w:after="0" w:line="240" w:lineRule="auto"/>
        <w:jc w:val="both"/>
        <w:rPr>
          <w:rFonts w:ascii="Times New Roman" w:hAnsi="Times New Roman" w:cs="Times New Roman"/>
          <w:sz w:val="24"/>
          <w:szCs w:val="24"/>
        </w:rPr>
      </w:pPr>
    </w:p>
    <w:p w14:paraId="1AB0EED3"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Owner/Keeper – any person who shall possess, maintain, house or harbor any pet or otherwise have custody of any pet, whether or not the owner of such pet.</w:t>
      </w:r>
    </w:p>
    <w:p w14:paraId="10C6C908"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51AEA1C"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64940278"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D2FAEAE"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Pet – a domesticated animal (other than a disability assistance animal) kept for amusement or companionship.</w:t>
      </w:r>
    </w:p>
    <w:p w14:paraId="494D1111"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2C949A6F"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Pet solid waste – waste matter expelled from the bowels of the pet; excrement.</w:t>
      </w:r>
    </w:p>
    <w:p w14:paraId="5BF56552"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03CE230" w14:textId="77777777" w:rsidR="00EB751C" w:rsidRPr="00BF3D9B" w:rsidRDefault="00EB751C" w:rsidP="00EB751C">
      <w:pPr>
        <w:numPr>
          <w:ilvl w:val="0"/>
          <w:numId w:val="4"/>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Proper disposal – placement in a designated waste receptacle, or other suitable container, and discarded in a refuse container which is regularly emptied by the municipality or some other refuse collector; or disposal into a system designed to convey domestic sewage for proper treatment and disposal.</w:t>
      </w:r>
    </w:p>
    <w:p w14:paraId="6ABE3EC0" w14:textId="77777777" w:rsidR="00EB751C" w:rsidRPr="00BF3D9B" w:rsidRDefault="00EB751C" w:rsidP="00EB751C">
      <w:pPr>
        <w:ind w:left="720"/>
        <w:contextualSpacing/>
        <w:rPr>
          <w:rFonts w:ascii="Times New Roman" w:hAnsi="Times New Roman" w:cs="Times New Roman"/>
          <w:sz w:val="24"/>
          <w:szCs w:val="24"/>
        </w:rPr>
      </w:pPr>
    </w:p>
    <w:p w14:paraId="1F7A3A92"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Requirement for Disposal:</w:t>
      </w:r>
    </w:p>
    <w:p w14:paraId="2F25BF51" w14:textId="77777777" w:rsidR="00EB751C" w:rsidRPr="00BF3D9B" w:rsidRDefault="00EB751C" w:rsidP="00EB751C">
      <w:pPr>
        <w:spacing w:after="0" w:line="240" w:lineRule="auto"/>
        <w:jc w:val="both"/>
        <w:rPr>
          <w:rFonts w:ascii="Times New Roman" w:hAnsi="Times New Roman" w:cs="Times New Roman"/>
          <w:b/>
          <w:bCs/>
          <w:sz w:val="24"/>
          <w:szCs w:val="24"/>
        </w:rPr>
      </w:pPr>
    </w:p>
    <w:p w14:paraId="56295CD1"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All pet owners and keepers are required to immediately and properly dispose of their pet’s solid waste deposited on any property, public or private, not owned or possessed by that person.</w:t>
      </w:r>
    </w:p>
    <w:p w14:paraId="0BDAA854"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p>
    <w:p w14:paraId="5E784F4B" w14:textId="77777777" w:rsidR="00EB751C" w:rsidRPr="00BF3D9B" w:rsidRDefault="00EB751C" w:rsidP="00EB751C">
      <w:pPr>
        <w:tabs>
          <w:tab w:val="left" w:pos="450"/>
        </w:tabs>
        <w:spacing w:after="0" w:line="240" w:lineRule="auto"/>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Exemptions:</w:t>
      </w:r>
    </w:p>
    <w:p w14:paraId="4886D39A" w14:textId="77777777" w:rsidR="00EB751C" w:rsidRPr="00BF3D9B" w:rsidRDefault="00EB751C" w:rsidP="00EB751C">
      <w:pPr>
        <w:tabs>
          <w:tab w:val="left" w:pos="450"/>
        </w:tabs>
        <w:spacing w:after="0" w:line="240" w:lineRule="auto"/>
        <w:contextualSpacing/>
        <w:jc w:val="both"/>
        <w:rPr>
          <w:rFonts w:ascii="Times New Roman" w:hAnsi="Times New Roman" w:cs="Times New Roman"/>
          <w:b/>
          <w:bCs/>
          <w:sz w:val="24"/>
          <w:szCs w:val="24"/>
        </w:rPr>
      </w:pPr>
    </w:p>
    <w:p w14:paraId="77708F3D"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Any owner or keeper who requires the use of a disability assistance animal shall be exempt from the provisions of this section while such animal is being used for that purpose.</w:t>
      </w:r>
    </w:p>
    <w:p w14:paraId="3433FE43"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p>
    <w:p w14:paraId="49AE27C8"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3938FC86"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5A3C647D"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Violation and Penalties:</w:t>
      </w:r>
    </w:p>
    <w:p w14:paraId="59E7F802"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33225472"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470E6C96"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0F6881CC"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374837A4"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lastRenderedPageBreak/>
        <w:t>This Ordinance shall be in full force and effect from and after its adoption and any publication as may be required by law.</w:t>
      </w:r>
    </w:p>
    <w:p w14:paraId="5D98A8AF" w14:textId="4823DC82" w:rsidR="00682446" w:rsidRDefault="00682446" w:rsidP="0068244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 motion of Deputy Mayor Orr, seconded by Mayor Reinhart to open the public hearing for the following ordinance, unanimously carried.  There being no comment forthcoming on motion of Deputy Mayor Orr, seconded by Mayor Reinhart to close the public hearing, unanimously carried.  On motion of Deputy Mayor Orr, seconded by Mayor Reinhart to adopt the following ordinance, unanimously carried upon roll call vote.  Ayes:  Orr, Reinhart Nays:  None Abstain:  None Absent:  Werley</w:t>
      </w:r>
    </w:p>
    <w:p w14:paraId="688B61D2" w14:textId="77777777" w:rsidR="00EB751C" w:rsidRDefault="00EB751C" w:rsidP="00EB751C">
      <w:pPr>
        <w:spacing w:after="0" w:line="240" w:lineRule="auto"/>
        <w:jc w:val="both"/>
        <w:rPr>
          <w:rFonts w:ascii="Times New Roman" w:hAnsi="Times New Roman" w:cs="Times New Roman"/>
          <w:sz w:val="24"/>
          <w:szCs w:val="24"/>
        </w:rPr>
      </w:pPr>
    </w:p>
    <w:p w14:paraId="3C6F4BD9" w14:textId="37EEE773"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ORDINANCE NO. 73-2023</w:t>
      </w:r>
    </w:p>
    <w:p w14:paraId="14BD9296"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47AD344C"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PRIVATE STORM DRAIN INLET RETROFITTING ORDINANCE</w:t>
      </w:r>
    </w:p>
    <w:p w14:paraId="5ABC1D1A"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7DB551F2"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3015B982" w14:textId="77777777" w:rsidR="00EB751C" w:rsidRPr="00BF3D9B" w:rsidRDefault="00EB751C" w:rsidP="00EB751C">
      <w:pPr>
        <w:spacing w:after="0" w:line="240" w:lineRule="auto"/>
        <w:rPr>
          <w:rFonts w:ascii="Times New Roman" w:hAnsi="Times New Roman" w:cs="Times New Roman"/>
          <w:b/>
          <w:bCs/>
          <w:sz w:val="24"/>
          <w:szCs w:val="24"/>
        </w:rPr>
      </w:pPr>
    </w:p>
    <w:p w14:paraId="4C7A8F29"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 xml:space="preserve">An ordinance requiring the retrofitting of existing storm drain inlets which are in direct contact with repaving, repairing, reconstruction, or resurfacing or alterations of facilities on private property, to prevent the discharge of solids and </w:t>
      </w:r>
      <w:proofErr w:type="spellStart"/>
      <w:r w:rsidRPr="00BF3D9B">
        <w:rPr>
          <w:rFonts w:ascii="Times New Roman" w:hAnsi="Times New Roman" w:cs="Times New Roman"/>
          <w:sz w:val="24"/>
          <w:szCs w:val="24"/>
        </w:rPr>
        <w:t>floatables</w:t>
      </w:r>
      <w:proofErr w:type="spellEnd"/>
      <w:r w:rsidRPr="00BF3D9B">
        <w:rPr>
          <w:rFonts w:ascii="Times New Roman" w:hAnsi="Times New Roman" w:cs="Times New Roman"/>
          <w:sz w:val="24"/>
          <w:szCs w:val="24"/>
        </w:rPr>
        <w:t xml:space="preserve"> (such as plastic bottles, cans, food wrappers and other litter) to the municipal separate storm sewer system(s) operated by the Township of Greenwich so as to protect public health, safety and welfare, and to prescribe penalties for the failure to comply.</w:t>
      </w:r>
    </w:p>
    <w:p w14:paraId="14D2F70E" w14:textId="77777777" w:rsidR="00EB751C" w:rsidRPr="00BF3D9B" w:rsidRDefault="00EB751C" w:rsidP="00EB751C">
      <w:pPr>
        <w:spacing w:after="0" w:line="240" w:lineRule="auto"/>
        <w:jc w:val="both"/>
        <w:rPr>
          <w:rFonts w:ascii="Times New Roman" w:hAnsi="Times New Roman" w:cs="Times New Roman"/>
          <w:sz w:val="24"/>
          <w:szCs w:val="24"/>
        </w:rPr>
      </w:pPr>
    </w:p>
    <w:p w14:paraId="7C5CA1C9"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08B783B9" w14:textId="77777777" w:rsidR="00EB751C" w:rsidRPr="00BF3D9B" w:rsidRDefault="00EB751C" w:rsidP="00EB751C">
      <w:pPr>
        <w:spacing w:after="0" w:line="240" w:lineRule="auto"/>
        <w:jc w:val="both"/>
        <w:rPr>
          <w:rFonts w:ascii="Times New Roman" w:hAnsi="Times New Roman" w:cs="Times New Roman"/>
          <w:b/>
          <w:bCs/>
          <w:sz w:val="24"/>
          <w:szCs w:val="24"/>
        </w:rPr>
      </w:pPr>
    </w:p>
    <w:p w14:paraId="034512AC"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0BEA0862" w14:textId="77777777" w:rsidR="00EB751C" w:rsidRPr="00BF3D9B" w:rsidRDefault="00EB751C" w:rsidP="00EB751C">
      <w:pPr>
        <w:ind w:left="720"/>
        <w:contextualSpacing/>
        <w:rPr>
          <w:rFonts w:ascii="Times New Roman" w:hAnsi="Times New Roman" w:cs="Times New Roman"/>
          <w:sz w:val="24"/>
          <w:szCs w:val="24"/>
        </w:rPr>
      </w:pPr>
    </w:p>
    <w:p w14:paraId="2C505E6A"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Municipal separate storm sewer system (MS4) – a conveyance or system of conveyances (including roads with drainage systems, municipal streets, catch basins, curbs, </w:t>
      </w:r>
      <w:proofErr w:type="gramStart"/>
      <w:r w:rsidRPr="00BF3D9B">
        <w:rPr>
          <w:rFonts w:ascii="Times New Roman" w:hAnsi="Times New Roman" w:cs="Times New Roman"/>
          <w:sz w:val="24"/>
          <w:szCs w:val="24"/>
        </w:rPr>
        <w:t xml:space="preserve">gutters,   </w:t>
      </w:r>
      <w:proofErr w:type="gramEnd"/>
      <w:r w:rsidRPr="00BF3D9B">
        <w:rPr>
          <w:rFonts w:ascii="Times New Roman" w:hAnsi="Times New Roman" w:cs="Times New Roman"/>
          <w:sz w:val="24"/>
          <w:szCs w:val="24"/>
        </w:rPr>
        <w:t xml:space="preserve">ditches, manmade channels, or storm drains) that is owned or operated by the Township of Greenwich of other public body, and is designed and used for collecting and conveying stormwater.  </w:t>
      </w:r>
      <w:r w:rsidRPr="00BF3D9B">
        <w:rPr>
          <w:rFonts w:ascii="Times New Roman" w:hAnsi="Times New Roman" w:cs="Times New Roman"/>
          <w:b/>
          <w:bCs/>
          <w:sz w:val="24"/>
          <w:szCs w:val="24"/>
        </w:rPr>
        <w:t xml:space="preserve">NOTE: </w:t>
      </w:r>
      <w:r w:rsidRPr="00BF3D9B">
        <w:rPr>
          <w:rFonts w:ascii="Times New Roman" w:hAnsi="Times New Roman" w:cs="Times New Roman"/>
          <w:sz w:val="24"/>
          <w:szCs w:val="24"/>
        </w:rPr>
        <w:t>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 xml:space="preserve">MS4s do not include combined sewer systems that are designed to carry sanitary sewage at all times and to collect and transport stormwater from streets and other sources.” </w:t>
      </w:r>
    </w:p>
    <w:p w14:paraId="2242C591"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6A217B0"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4373B27C"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489324B9"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 - an opening in a storm drain used to collect stormwater runoff and includes, but is not limited to, a grate inlet, curb-opening inlet, slotted inlet, and combination inlet.</w:t>
      </w:r>
    </w:p>
    <w:p w14:paraId="4FF4B9B4"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A8508D3"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Waters of the State – means the ocean and its estuaries, all springs, streams and bodies of surface or ground water, whether natural or artificial, within the boundaries of the State of New Jersey or subject to its jurisdiction.</w:t>
      </w:r>
    </w:p>
    <w:p w14:paraId="5CB09012"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C93E178"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503DBE1E" w14:textId="77777777" w:rsidR="00EB751C" w:rsidRPr="00BF3D9B" w:rsidRDefault="00EB751C" w:rsidP="00EB751C">
      <w:pPr>
        <w:spacing w:after="0" w:line="240" w:lineRule="auto"/>
        <w:jc w:val="both"/>
        <w:rPr>
          <w:rFonts w:ascii="Times New Roman" w:hAnsi="Times New Roman" w:cs="Times New Roman"/>
          <w:b/>
          <w:bCs/>
          <w:sz w:val="24"/>
          <w:szCs w:val="24"/>
        </w:rPr>
      </w:pPr>
    </w:p>
    <w:p w14:paraId="6BB352BF"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No person in control of private property (except a residential lot with one single family house) shall authorize the repaving, repairing (excluding the repair of individual potholes), resurfacing (including top coating or chip sealing with asphalt emulsion or a thin base of hot bitumen), reconstructing or altering any surface that is in direct contact with an existing storm drain inlet on that property unless the storm drain inlet either:</w:t>
      </w:r>
    </w:p>
    <w:p w14:paraId="597A5F06"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p>
    <w:p w14:paraId="469C49E9" w14:textId="77777777" w:rsidR="00EB751C" w:rsidRPr="00BF3D9B" w:rsidRDefault="00EB751C" w:rsidP="00EB751C">
      <w:pPr>
        <w:numPr>
          <w:ilvl w:val="0"/>
          <w:numId w:val="5"/>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Already meets the design standard below to control passage of solid and floatable materials; or</w:t>
      </w:r>
    </w:p>
    <w:p w14:paraId="74CC5C96" w14:textId="77777777" w:rsidR="00EB751C" w:rsidRPr="00BF3D9B" w:rsidRDefault="00EB751C" w:rsidP="00EB751C">
      <w:pPr>
        <w:tabs>
          <w:tab w:val="left" w:pos="450"/>
        </w:tabs>
        <w:spacing w:after="0" w:line="240" w:lineRule="auto"/>
        <w:jc w:val="both"/>
        <w:rPr>
          <w:rFonts w:ascii="Times New Roman" w:hAnsi="Times New Roman" w:cs="Times New Roman"/>
          <w:sz w:val="24"/>
          <w:szCs w:val="24"/>
        </w:rPr>
      </w:pPr>
    </w:p>
    <w:p w14:paraId="5F08EABD" w14:textId="77777777" w:rsidR="00EB751C" w:rsidRPr="00BF3D9B" w:rsidRDefault="00EB751C" w:rsidP="00EB751C">
      <w:pPr>
        <w:numPr>
          <w:ilvl w:val="0"/>
          <w:numId w:val="5"/>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Is retrofitted or replaced to meet the standard in Section IV below prior to the completion of the project.</w:t>
      </w:r>
    </w:p>
    <w:p w14:paraId="7422456D"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p>
    <w:p w14:paraId="61CE4E99" w14:textId="77777777" w:rsidR="00EB751C" w:rsidRPr="00BF3D9B" w:rsidRDefault="00EB751C" w:rsidP="00EB751C">
      <w:pPr>
        <w:tabs>
          <w:tab w:val="left" w:pos="450"/>
        </w:tabs>
        <w:spacing w:after="0" w:line="240" w:lineRule="auto"/>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IV.  Design Standard</w:t>
      </w:r>
    </w:p>
    <w:p w14:paraId="42AA21EB" w14:textId="77777777" w:rsidR="00EB751C" w:rsidRPr="00BF3D9B" w:rsidRDefault="00EB751C" w:rsidP="00EB751C">
      <w:pPr>
        <w:tabs>
          <w:tab w:val="left" w:pos="450"/>
        </w:tabs>
        <w:spacing w:after="0" w:line="240" w:lineRule="auto"/>
        <w:contextualSpacing/>
        <w:jc w:val="both"/>
        <w:rPr>
          <w:rFonts w:ascii="Times New Roman" w:hAnsi="Times New Roman" w:cs="Times New Roman"/>
          <w:b/>
          <w:bCs/>
          <w:sz w:val="24"/>
          <w:szCs w:val="24"/>
        </w:rPr>
      </w:pPr>
    </w:p>
    <w:p w14:paraId="13E40226"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V.3 below.</w:t>
      </w:r>
    </w:p>
    <w:p w14:paraId="2D33341D" w14:textId="77777777" w:rsidR="00EB751C" w:rsidRPr="00BF3D9B" w:rsidRDefault="00EB751C" w:rsidP="00EB751C">
      <w:pPr>
        <w:tabs>
          <w:tab w:val="left" w:pos="450"/>
        </w:tabs>
        <w:spacing w:after="0" w:line="240" w:lineRule="auto"/>
        <w:contextualSpacing/>
        <w:jc w:val="both"/>
        <w:rPr>
          <w:rFonts w:ascii="Times New Roman" w:hAnsi="Times New Roman" w:cs="Times New Roman"/>
          <w:sz w:val="24"/>
          <w:szCs w:val="24"/>
        </w:rPr>
      </w:pPr>
    </w:p>
    <w:p w14:paraId="2062FAE1" w14:textId="77777777" w:rsidR="00EB751C" w:rsidRPr="00BF3D9B" w:rsidRDefault="00EB751C" w:rsidP="00EB751C">
      <w:pPr>
        <w:numPr>
          <w:ilvl w:val="0"/>
          <w:numId w:val="6"/>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Design engineers shall use either of the following grates whenever they use a grate in pavement or another ground surface to collect stormwater from that surface into a storm drain or surface water body under that grate:</w:t>
      </w:r>
    </w:p>
    <w:p w14:paraId="103F4203" w14:textId="77777777" w:rsidR="00EB751C" w:rsidRPr="00BF3D9B" w:rsidRDefault="00EB751C" w:rsidP="00EB751C">
      <w:pPr>
        <w:tabs>
          <w:tab w:val="left" w:pos="450"/>
        </w:tabs>
        <w:spacing w:after="0" w:line="240" w:lineRule="auto"/>
        <w:jc w:val="both"/>
        <w:rPr>
          <w:rFonts w:ascii="Times New Roman" w:hAnsi="Times New Roman" w:cs="Times New Roman"/>
          <w:sz w:val="24"/>
          <w:szCs w:val="24"/>
        </w:rPr>
      </w:pPr>
    </w:p>
    <w:p w14:paraId="65D43060" w14:textId="77777777" w:rsidR="00EB751C" w:rsidRPr="00BF3D9B" w:rsidRDefault="00EB751C" w:rsidP="00EB751C">
      <w:pPr>
        <w:numPr>
          <w:ilvl w:val="0"/>
          <w:numId w:val="7"/>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New Jersey Department of Transportation (NJDOT) bicycle safe grate, which is described in Chapter 2.4 of the NJDOT Bicycle Compatible Roadways and Bikeways Planning and Design Guidelines (April 1996); or</w:t>
      </w:r>
    </w:p>
    <w:p w14:paraId="1850B110" w14:textId="77777777" w:rsidR="00EB751C" w:rsidRPr="00BF3D9B" w:rsidRDefault="00EB751C" w:rsidP="00EB751C">
      <w:pPr>
        <w:tabs>
          <w:tab w:val="left" w:pos="450"/>
        </w:tabs>
        <w:spacing w:after="0" w:line="240" w:lineRule="auto"/>
        <w:jc w:val="both"/>
        <w:rPr>
          <w:rFonts w:ascii="Times New Roman" w:hAnsi="Times New Roman" w:cs="Times New Roman"/>
          <w:sz w:val="24"/>
          <w:szCs w:val="24"/>
        </w:rPr>
      </w:pPr>
    </w:p>
    <w:p w14:paraId="6AA572A6" w14:textId="77777777" w:rsidR="00EB751C" w:rsidRPr="00BF3D9B" w:rsidRDefault="00EB751C" w:rsidP="00EB751C">
      <w:pPr>
        <w:numPr>
          <w:ilvl w:val="0"/>
          <w:numId w:val="7"/>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different grate, if each individual clear space in that grate has an area of no more than seven (7.0) square inches, or is no greater than 0.5 inches across the smallest dimension.</w:t>
      </w:r>
    </w:p>
    <w:p w14:paraId="682C4137"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4CEBEF0" w14:textId="77777777" w:rsidR="00EB751C" w:rsidRPr="00BF3D9B" w:rsidRDefault="00EB751C" w:rsidP="00EB751C">
      <w:pPr>
        <w:tabs>
          <w:tab w:val="left" w:pos="90"/>
          <w:tab w:val="left" w:pos="450"/>
        </w:tabs>
        <w:spacing w:after="0" w:line="240" w:lineRule="auto"/>
        <w:ind w:left="1440" w:hanging="1440"/>
        <w:jc w:val="both"/>
        <w:rPr>
          <w:rFonts w:ascii="Times New Roman" w:hAnsi="Times New Roman" w:cs="Times New Roman"/>
          <w:sz w:val="24"/>
          <w:szCs w:val="24"/>
        </w:rPr>
      </w:pPr>
      <w:r w:rsidRPr="00BF3D9B">
        <w:rPr>
          <w:rFonts w:ascii="Times New Roman" w:hAnsi="Times New Roman" w:cs="Times New Roman"/>
          <w:sz w:val="24"/>
          <w:szCs w:val="24"/>
        </w:rPr>
        <w:tab/>
      </w:r>
      <w:r w:rsidRPr="00BF3D9B">
        <w:rPr>
          <w:rFonts w:ascii="Times New Roman" w:hAnsi="Times New Roman" w:cs="Times New Roman"/>
          <w:sz w:val="24"/>
          <w:szCs w:val="24"/>
        </w:rPr>
        <w:tab/>
      </w:r>
      <w:r w:rsidRPr="00BF3D9B">
        <w:rPr>
          <w:rFonts w:ascii="Times New Roman" w:hAnsi="Times New Roman" w:cs="Times New Roman"/>
          <w:sz w:val="24"/>
          <w:szCs w:val="24"/>
        </w:rPr>
        <w:tab/>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basin floors.</w:t>
      </w:r>
    </w:p>
    <w:p w14:paraId="0A7FBC81" w14:textId="77777777" w:rsidR="00EB751C" w:rsidRPr="00BF3D9B" w:rsidRDefault="00EB751C" w:rsidP="00EB751C">
      <w:pPr>
        <w:tabs>
          <w:tab w:val="left" w:pos="90"/>
          <w:tab w:val="left" w:pos="450"/>
        </w:tabs>
        <w:spacing w:after="0" w:line="240" w:lineRule="auto"/>
        <w:ind w:left="1440" w:hanging="1440"/>
        <w:jc w:val="both"/>
        <w:rPr>
          <w:rFonts w:ascii="Times New Roman" w:hAnsi="Times New Roman" w:cs="Times New Roman"/>
          <w:sz w:val="24"/>
          <w:szCs w:val="24"/>
        </w:rPr>
      </w:pPr>
    </w:p>
    <w:p w14:paraId="616F66FF" w14:textId="77777777" w:rsidR="00EB751C" w:rsidRPr="00BF3D9B" w:rsidRDefault="00EB751C" w:rsidP="00EB751C">
      <w:pPr>
        <w:numPr>
          <w:ilvl w:val="0"/>
          <w:numId w:val="6"/>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Whenever design engineers use a curb-opening inlet, the clear space in that curb opening (or each individual clear space, if the curb opening has two or more clear spaces) shall </w:t>
      </w:r>
      <w:r w:rsidRPr="00BF3D9B">
        <w:rPr>
          <w:rFonts w:ascii="Times New Roman" w:hAnsi="Times New Roman" w:cs="Times New Roman"/>
          <w:sz w:val="24"/>
          <w:szCs w:val="24"/>
        </w:rPr>
        <w:lastRenderedPageBreak/>
        <w:t>have an area of no more than seven (7.0) square inches, or be no greater than two (2.0) inches across the smallest dimension.</w:t>
      </w:r>
    </w:p>
    <w:p w14:paraId="09CF1F14" w14:textId="77777777" w:rsidR="00EB751C" w:rsidRPr="00BF3D9B" w:rsidRDefault="00EB751C" w:rsidP="00EB751C">
      <w:pPr>
        <w:tabs>
          <w:tab w:val="left" w:pos="90"/>
          <w:tab w:val="left" w:pos="450"/>
        </w:tabs>
        <w:spacing w:after="0" w:line="240" w:lineRule="auto"/>
        <w:jc w:val="both"/>
        <w:rPr>
          <w:rFonts w:ascii="Times New Roman" w:hAnsi="Times New Roman" w:cs="Times New Roman"/>
          <w:sz w:val="24"/>
          <w:szCs w:val="24"/>
        </w:rPr>
      </w:pPr>
    </w:p>
    <w:p w14:paraId="69E7FEF5" w14:textId="77777777" w:rsidR="00EB751C" w:rsidRPr="00BF3D9B" w:rsidRDefault="00EB751C" w:rsidP="00EB751C">
      <w:pPr>
        <w:numPr>
          <w:ilvl w:val="0"/>
          <w:numId w:val="6"/>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This standard does not apply:</w:t>
      </w:r>
    </w:p>
    <w:p w14:paraId="042CDBCB"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47F8A59B" w14:textId="77777777" w:rsidR="00EB751C" w:rsidRPr="00BF3D9B" w:rsidRDefault="00EB751C" w:rsidP="00EB751C">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the municipal engineer agrees that this standard would cause inadequate hydraulic performance that could not practicably be overcome by using additional or larger storm drain inlets that meet these standards;</w:t>
      </w:r>
    </w:p>
    <w:p w14:paraId="28F60141" w14:textId="77777777" w:rsidR="00EB751C" w:rsidRPr="00BF3D9B" w:rsidRDefault="00EB751C" w:rsidP="00EB751C">
      <w:pPr>
        <w:tabs>
          <w:tab w:val="left" w:pos="90"/>
          <w:tab w:val="left" w:pos="450"/>
        </w:tabs>
        <w:spacing w:after="0" w:line="240" w:lineRule="auto"/>
        <w:jc w:val="both"/>
        <w:rPr>
          <w:rFonts w:ascii="Times New Roman" w:hAnsi="Times New Roman" w:cs="Times New Roman"/>
          <w:sz w:val="24"/>
          <w:szCs w:val="24"/>
        </w:rPr>
      </w:pPr>
    </w:p>
    <w:p w14:paraId="009ADB35" w14:textId="77777777" w:rsidR="00EB751C" w:rsidRPr="00BF3D9B" w:rsidRDefault="00EB751C" w:rsidP="00EB751C">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flows are conveyed through any device (e.g., end of pipe netting facility, manufactured treatment device, or a catch basin hood) that is designed, at a minimum, to prevent delivery of all solid and floatable materials that could not pass through one of the following:</w:t>
      </w:r>
    </w:p>
    <w:p w14:paraId="4FD82365"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1D2BACD" w14:textId="77777777" w:rsidR="00EB751C" w:rsidRPr="00BF3D9B" w:rsidRDefault="00EB751C" w:rsidP="00EB751C">
      <w:pPr>
        <w:numPr>
          <w:ilvl w:val="0"/>
          <w:numId w:val="9"/>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rectangular space four and five-</w:t>
      </w:r>
      <w:proofErr w:type="spellStart"/>
      <w:r w:rsidRPr="00BF3D9B">
        <w:rPr>
          <w:rFonts w:ascii="Times New Roman" w:hAnsi="Times New Roman" w:cs="Times New Roman"/>
          <w:sz w:val="24"/>
          <w:szCs w:val="24"/>
        </w:rPr>
        <w:t>eights</w:t>
      </w:r>
      <w:proofErr w:type="spellEnd"/>
      <w:r w:rsidRPr="00BF3D9B">
        <w:rPr>
          <w:rFonts w:ascii="Times New Roman" w:hAnsi="Times New Roman" w:cs="Times New Roman"/>
          <w:sz w:val="24"/>
          <w:szCs w:val="24"/>
        </w:rPr>
        <w:t xml:space="preserve"> inches long and one and one-half inches wide (this option does not apply for outfall netting facilities); or</w:t>
      </w:r>
    </w:p>
    <w:p w14:paraId="7C5518FF" w14:textId="77777777" w:rsidR="00EB751C" w:rsidRPr="00BF3D9B" w:rsidRDefault="00EB751C" w:rsidP="00EB751C">
      <w:pPr>
        <w:tabs>
          <w:tab w:val="left" w:pos="90"/>
          <w:tab w:val="left" w:pos="450"/>
        </w:tabs>
        <w:spacing w:after="0" w:line="240" w:lineRule="auto"/>
        <w:jc w:val="both"/>
        <w:rPr>
          <w:rFonts w:ascii="Times New Roman" w:hAnsi="Times New Roman" w:cs="Times New Roman"/>
          <w:sz w:val="24"/>
          <w:szCs w:val="24"/>
        </w:rPr>
      </w:pPr>
    </w:p>
    <w:p w14:paraId="67ACD643" w14:textId="77777777" w:rsidR="00EB751C" w:rsidRPr="00BF3D9B" w:rsidRDefault="00EB751C" w:rsidP="00EB751C">
      <w:pPr>
        <w:numPr>
          <w:ilvl w:val="0"/>
          <w:numId w:val="9"/>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bar screen having a bar spacing of 0.5 inches.</w:t>
      </w:r>
    </w:p>
    <w:p w14:paraId="6CA4AA45"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425026B" w14:textId="77777777" w:rsidR="00EB751C" w:rsidRPr="00BF3D9B" w:rsidRDefault="00EB751C" w:rsidP="00EB751C">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flows are conveyed through a trash rack that has parallel bars with one-inch (1”) spacing between the bars; or</w:t>
      </w:r>
    </w:p>
    <w:p w14:paraId="1ADA8556" w14:textId="77777777" w:rsidR="00EB751C" w:rsidRPr="00BF3D9B" w:rsidRDefault="00EB751C" w:rsidP="00EB751C">
      <w:pPr>
        <w:tabs>
          <w:tab w:val="left" w:pos="90"/>
          <w:tab w:val="left" w:pos="450"/>
        </w:tabs>
        <w:spacing w:after="0" w:line="240" w:lineRule="auto"/>
        <w:jc w:val="both"/>
        <w:rPr>
          <w:rFonts w:ascii="Times New Roman" w:hAnsi="Times New Roman" w:cs="Times New Roman"/>
          <w:sz w:val="24"/>
          <w:szCs w:val="24"/>
        </w:rPr>
      </w:pPr>
    </w:p>
    <w:p w14:paraId="4C39EC23" w14:textId="77777777" w:rsidR="00EB751C" w:rsidRPr="00BF3D9B" w:rsidRDefault="00EB751C" w:rsidP="00EB751C">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the New Jersey Department of Environmental Protection determines, pursuant to the New Jersey Register of Historic Places Rules of N.J.A.C. 7:4-7.2(c), that action to meet this standard is an undertaking that constitutes an encroachment or will damage or destroy the New Jersey Register listed historic property.</w:t>
      </w:r>
    </w:p>
    <w:p w14:paraId="6524E7E2"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3E0BBE4" w14:textId="77777777" w:rsidR="00EB751C" w:rsidRPr="00BF3D9B" w:rsidRDefault="00EB751C" w:rsidP="00EB751C">
      <w:pPr>
        <w:tabs>
          <w:tab w:val="left" w:pos="90"/>
          <w:tab w:val="left" w:pos="450"/>
        </w:tabs>
        <w:spacing w:after="0" w:line="240" w:lineRule="auto"/>
        <w:ind w:left="1500"/>
        <w:contextualSpacing/>
        <w:jc w:val="both"/>
        <w:rPr>
          <w:rFonts w:ascii="Times New Roman" w:hAnsi="Times New Roman" w:cs="Times New Roman"/>
          <w:sz w:val="24"/>
          <w:szCs w:val="24"/>
        </w:rPr>
      </w:pPr>
    </w:p>
    <w:p w14:paraId="6F94FE28"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41E726B0"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5BC405FA"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Penalties:</w:t>
      </w:r>
    </w:p>
    <w:p w14:paraId="0A263212"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765BA5BE"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34F2559F"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4FCB884E"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4E39067B" w14:textId="0FEFDA13" w:rsidR="00EB751C" w:rsidRDefault="00EB751C" w:rsidP="00EB751C">
      <w:pPr>
        <w:rPr>
          <w:rFonts w:ascii="Times New Roman" w:hAnsi="Times New Roman" w:cs="Times New Roman"/>
          <w:sz w:val="24"/>
          <w:szCs w:val="24"/>
        </w:rPr>
      </w:pPr>
      <w:r w:rsidRPr="00BF3D9B">
        <w:rPr>
          <w:rFonts w:ascii="Times New Roman" w:hAnsi="Times New Roman" w:cs="Times New Roman"/>
          <w:sz w:val="24"/>
          <w:szCs w:val="24"/>
        </w:rPr>
        <w:lastRenderedPageBreak/>
        <w:t>This Ordinance shall be in full force and effect from and after its adoption and any publication as may be required by law.</w:t>
      </w:r>
    </w:p>
    <w:p w14:paraId="655F653D" w14:textId="5EE717F9" w:rsidR="002D13AB" w:rsidRDefault="002D13AB" w:rsidP="002D13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 motion of Deputy Mayor Orr, seconded by Mayor Reinhart to open the public hearing for the following ordinance, unanimously carried. There being no further comment forthcoming on motion of Deputy Mayor Orr, seconded by Mayor Reinhart to close the public hearing, unanimously carried.  On motion of Mayor Reinhart, seconded by Deputy Mayor Orr to adopt the following ordinance, unanimously carried upon roll call vote.  Ayes:  Orr, Reinhart Nays:  None Abstain:  None Absent:  Werley</w:t>
      </w:r>
    </w:p>
    <w:p w14:paraId="56407BF2" w14:textId="77777777" w:rsidR="002D13AB" w:rsidRDefault="002D13AB" w:rsidP="00EB751C">
      <w:pPr>
        <w:spacing w:after="0" w:line="240" w:lineRule="auto"/>
        <w:jc w:val="center"/>
        <w:rPr>
          <w:rFonts w:ascii="Times New Roman" w:hAnsi="Times New Roman" w:cs="Times New Roman"/>
          <w:b/>
          <w:bCs/>
          <w:sz w:val="24"/>
          <w:szCs w:val="24"/>
        </w:rPr>
      </w:pPr>
    </w:p>
    <w:p w14:paraId="7CBA76F8" w14:textId="5B3D35A9"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ORDINANCE NO. 74-2023</w:t>
      </w:r>
    </w:p>
    <w:p w14:paraId="18730394"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0F5D056F"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WILDLIFE FEEDING ORDINANCE</w:t>
      </w:r>
    </w:p>
    <w:p w14:paraId="7EA61D6E"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45C4084F"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0C7FA894" w14:textId="77777777" w:rsidR="00EB751C" w:rsidRPr="00BF3D9B" w:rsidRDefault="00EB751C" w:rsidP="00EB751C">
      <w:pPr>
        <w:spacing w:after="0" w:line="240" w:lineRule="auto"/>
        <w:rPr>
          <w:rFonts w:ascii="Times New Roman" w:hAnsi="Times New Roman" w:cs="Times New Roman"/>
          <w:b/>
          <w:bCs/>
          <w:sz w:val="24"/>
          <w:szCs w:val="24"/>
        </w:rPr>
      </w:pPr>
    </w:p>
    <w:p w14:paraId="1872DC22"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the feeding of unconfined wildlife in any public park or on any other property owned or operated by the Township of Greenwich, so as to protect public health, safety and welfare, and to prescribe penalties for failure to comply.</w:t>
      </w:r>
    </w:p>
    <w:p w14:paraId="0973B7D5" w14:textId="77777777" w:rsidR="00EB751C" w:rsidRPr="00BF3D9B" w:rsidRDefault="00EB751C" w:rsidP="00EB751C">
      <w:pPr>
        <w:spacing w:after="0" w:line="240" w:lineRule="auto"/>
        <w:jc w:val="both"/>
        <w:rPr>
          <w:rFonts w:ascii="Times New Roman" w:hAnsi="Times New Roman" w:cs="Times New Roman"/>
          <w:sz w:val="24"/>
          <w:szCs w:val="24"/>
        </w:rPr>
      </w:pPr>
    </w:p>
    <w:p w14:paraId="376011B0"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7B936653" w14:textId="77777777" w:rsidR="00EB751C" w:rsidRPr="00BF3D9B" w:rsidRDefault="00EB751C" w:rsidP="00EB751C">
      <w:pPr>
        <w:spacing w:after="0" w:line="240" w:lineRule="auto"/>
        <w:jc w:val="both"/>
        <w:rPr>
          <w:rFonts w:ascii="Times New Roman" w:hAnsi="Times New Roman" w:cs="Times New Roman"/>
          <w:b/>
          <w:bCs/>
          <w:sz w:val="24"/>
          <w:szCs w:val="24"/>
        </w:rPr>
      </w:pPr>
    </w:p>
    <w:p w14:paraId="60C972BD"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2B43AEC7" w14:textId="77777777" w:rsidR="00EB751C" w:rsidRPr="00BF3D9B" w:rsidRDefault="00EB751C" w:rsidP="00EB751C">
      <w:pPr>
        <w:ind w:left="720"/>
        <w:contextualSpacing/>
        <w:rPr>
          <w:rFonts w:ascii="Times New Roman" w:hAnsi="Times New Roman" w:cs="Times New Roman"/>
          <w:sz w:val="24"/>
          <w:szCs w:val="24"/>
        </w:rPr>
      </w:pPr>
    </w:p>
    <w:p w14:paraId="5E94D445"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Feed – to give, place, expose, deposit, distribute or scatter any edible material with the intention of feeding, attracting or enticing wildlife.  Feeding does not include baiting in the legal taking of fish and/or game.</w:t>
      </w:r>
    </w:p>
    <w:p w14:paraId="0EA03BF4"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428ADCC"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17A040C1"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9E0F730"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Wildlife – all animals that are neither human nor domesticated.</w:t>
      </w:r>
    </w:p>
    <w:p w14:paraId="4677ECCA"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1C3E112"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529E214A" w14:textId="77777777" w:rsidR="00EB751C" w:rsidRPr="00BF3D9B" w:rsidRDefault="00EB751C" w:rsidP="00EB751C">
      <w:pPr>
        <w:spacing w:after="0" w:line="240" w:lineRule="auto"/>
        <w:jc w:val="both"/>
        <w:rPr>
          <w:rFonts w:ascii="Times New Roman" w:hAnsi="Times New Roman" w:cs="Times New Roman"/>
          <w:b/>
          <w:bCs/>
          <w:sz w:val="24"/>
          <w:szCs w:val="24"/>
        </w:rPr>
      </w:pPr>
    </w:p>
    <w:p w14:paraId="1770051B" w14:textId="77777777" w:rsidR="00EB751C" w:rsidRPr="00BF3D9B" w:rsidRDefault="00EB751C" w:rsidP="00EB751C">
      <w:pPr>
        <w:numPr>
          <w:ilvl w:val="0"/>
          <w:numId w:val="10"/>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No person shall feed, in any public park or on any other property owned </w:t>
      </w:r>
      <w:proofErr w:type="spellStart"/>
      <w:r w:rsidRPr="00BF3D9B">
        <w:rPr>
          <w:rFonts w:ascii="Times New Roman" w:hAnsi="Times New Roman" w:cs="Times New Roman"/>
          <w:sz w:val="24"/>
          <w:szCs w:val="24"/>
        </w:rPr>
        <w:t>of</w:t>
      </w:r>
      <w:proofErr w:type="spellEnd"/>
      <w:r w:rsidRPr="00BF3D9B">
        <w:rPr>
          <w:rFonts w:ascii="Times New Roman" w:hAnsi="Times New Roman" w:cs="Times New Roman"/>
          <w:sz w:val="24"/>
          <w:szCs w:val="24"/>
        </w:rPr>
        <w:t xml:space="preserve"> operated by the Township of Greenwich, any wildlife, excluding confined wildlife (for example, wildlife confined in zoos, parks or rehabilitation centers, or unconfined wildlife at environmental education centers, or feral cast as part of an approved Trap-Neuter-Release program).</w:t>
      </w:r>
    </w:p>
    <w:p w14:paraId="3F809288" w14:textId="77777777" w:rsidR="00EB751C" w:rsidRPr="00BF3D9B" w:rsidRDefault="00EB751C" w:rsidP="00EB751C">
      <w:pPr>
        <w:tabs>
          <w:tab w:val="left" w:pos="90"/>
          <w:tab w:val="left" w:pos="450"/>
        </w:tabs>
        <w:spacing w:after="0" w:line="240" w:lineRule="auto"/>
        <w:ind w:left="1500"/>
        <w:contextualSpacing/>
        <w:jc w:val="both"/>
        <w:rPr>
          <w:rFonts w:ascii="Times New Roman" w:hAnsi="Times New Roman" w:cs="Times New Roman"/>
          <w:sz w:val="24"/>
          <w:szCs w:val="24"/>
        </w:rPr>
      </w:pPr>
    </w:p>
    <w:p w14:paraId="42824E50"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IV.  Enforcement:</w:t>
      </w:r>
    </w:p>
    <w:p w14:paraId="1C0323EA" w14:textId="77777777" w:rsidR="00EB751C" w:rsidRPr="00BF3D9B" w:rsidRDefault="00EB751C" w:rsidP="00EB751C">
      <w:pPr>
        <w:numPr>
          <w:ilvl w:val="0"/>
          <w:numId w:val="11"/>
        </w:numPr>
        <w:spacing w:line="256" w:lineRule="auto"/>
        <w:contextualSpacing/>
        <w:rPr>
          <w:rFonts w:ascii="Times New Roman" w:hAnsi="Times New Roman" w:cs="Times New Roman"/>
          <w:sz w:val="24"/>
          <w:szCs w:val="24"/>
        </w:rPr>
      </w:pPr>
      <w:r w:rsidRPr="00BF3D9B">
        <w:rPr>
          <w:rFonts w:ascii="Times New Roman" w:hAnsi="Times New Roman" w:cs="Times New Roman"/>
          <w:sz w:val="24"/>
          <w:szCs w:val="24"/>
        </w:rPr>
        <w:lastRenderedPageBreak/>
        <w:t>This ordinance shall be enforced by the Code Enforcement Officer of the Township of Greenwich.</w:t>
      </w:r>
    </w:p>
    <w:p w14:paraId="3F857B1C" w14:textId="77777777" w:rsidR="00EB751C" w:rsidRPr="00BF3D9B" w:rsidRDefault="00EB751C" w:rsidP="00EB751C">
      <w:pPr>
        <w:numPr>
          <w:ilvl w:val="0"/>
          <w:numId w:val="11"/>
        </w:numPr>
        <w:spacing w:line="256" w:lineRule="auto"/>
        <w:contextualSpacing/>
        <w:rPr>
          <w:rFonts w:ascii="Times New Roman" w:hAnsi="Times New Roman" w:cs="Times New Roman"/>
          <w:sz w:val="24"/>
          <w:szCs w:val="24"/>
        </w:rPr>
      </w:pPr>
      <w:r w:rsidRPr="00BF3D9B">
        <w:rPr>
          <w:rFonts w:ascii="Times New Roman" w:hAnsi="Times New Roman" w:cs="Times New Roman"/>
          <w:sz w:val="24"/>
          <w:szCs w:val="24"/>
        </w:rPr>
        <w:t>Any person found to be in violation of this ordinance shall be ordered to cease the feeding immediately.</w:t>
      </w:r>
    </w:p>
    <w:p w14:paraId="7ED0B65D"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   Penalties:</w:t>
      </w:r>
    </w:p>
    <w:p w14:paraId="27F0FBC8"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62F7F402"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Severability:</w:t>
      </w:r>
    </w:p>
    <w:p w14:paraId="5D58CE16"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32E70845"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Effective date:</w:t>
      </w:r>
    </w:p>
    <w:p w14:paraId="64351695" w14:textId="77777777" w:rsidR="00EB751C"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4761BD9D" w14:textId="171A9693" w:rsidR="002D13AB" w:rsidRDefault="002D13AB" w:rsidP="002D13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Deputy Mayor Orr, seconded by Mayor Reinhart to open the public hearing for the following ordinance, unanimously carried.  There being no comment forthcoming on motion of Deputy Mayor Orr, seconded by Mayor Reinhart to close the public hearing, unanimously carried.  On motion of Mayor Reinhart, seconded by Deputy Mayor Orr to adopt the following ordinance, unanimously carried upon roll call vote.  Ayes:  Orr,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Werley</w:t>
      </w:r>
    </w:p>
    <w:p w14:paraId="39C27D36" w14:textId="77777777" w:rsidR="002D13AB" w:rsidRPr="00BF3D9B" w:rsidRDefault="002D13AB" w:rsidP="00EB751C">
      <w:pPr>
        <w:rPr>
          <w:rFonts w:ascii="Times New Roman" w:hAnsi="Times New Roman" w:cs="Times New Roman"/>
          <w:sz w:val="24"/>
          <w:szCs w:val="24"/>
        </w:rPr>
      </w:pPr>
    </w:p>
    <w:p w14:paraId="63B031F6" w14:textId="6460326B"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ORDINANCE NO. 75-2023</w:t>
      </w:r>
    </w:p>
    <w:p w14:paraId="7979906B"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47A641D8"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ILLICIT CONNECTION ORDINANCE</w:t>
      </w:r>
    </w:p>
    <w:p w14:paraId="5038E7BD"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321F298F"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708A1C00" w14:textId="77777777" w:rsidR="00EB751C" w:rsidRPr="00BF3D9B" w:rsidRDefault="00EB751C" w:rsidP="00EB751C">
      <w:pPr>
        <w:spacing w:after="0" w:line="240" w:lineRule="auto"/>
        <w:rPr>
          <w:rFonts w:ascii="Times New Roman" w:hAnsi="Times New Roman" w:cs="Times New Roman"/>
          <w:b/>
          <w:bCs/>
          <w:sz w:val="24"/>
          <w:szCs w:val="24"/>
        </w:rPr>
      </w:pPr>
    </w:p>
    <w:p w14:paraId="7D613005"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illicit connections to the municipal separate storm sewer system(s) operated by the Township of Greenwich, so as to protect public health, safety and welfare, and to prescribe penalties for the failure to comply.</w:t>
      </w:r>
    </w:p>
    <w:p w14:paraId="147C321F" w14:textId="77777777" w:rsidR="00EB751C" w:rsidRPr="00BF3D9B" w:rsidRDefault="00EB751C" w:rsidP="00EB751C">
      <w:pPr>
        <w:spacing w:after="0" w:line="240" w:lineRule="auto"/>
        <w:jc w:val="both"/>
        <w:rPr>
          <w:rFonts w:ascii="Times New Roman" w:hAnsi="Times New Roman" w:cs="Times New Roman"/>
          <w:sz w:val="24"/>
          <w:szCs w:val="24"/>
        </w:rPr>
      </w:pPr>
    </w:p>
    <w:p w14:paraId="7B9B7DF0"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173B669D" w14:textId="77777777" w:rsidR="00EB751C" w:rsidRPr="00BF3D9B" w:rsidRDefault="00EB751C" w:rsidP="00EB751C">
      <w:pPr>
        <w:spacing w:after="0" w:line="240" w:lineRule="auto"/>
        <w:jc w:val="both"/>
        <w:rPr>
          <w:rFonts w:ascii="Times New Roman" w:hAnsi="Times New Roman" w:cs="Times New Roman"/>
          <w:b/>
          <w:bCs/>
          <w:sz w:val="24"/>
          <w:szCs w:val="24"/>
        </w:rPr>
      </w:pPr>
    </w:p>
    <w:p w14:paraId="5CDC436A"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The definitions below are the same as or based on corresponding definitions in the New Jersey Pollutant Discharge Elimination System (NJPDES) rules at N.J.A.C. 7:14A-1.2.</w:t>
      </w:r>
    </w:p>
    <w:p w14:paraId="0913240F" w14:textId="77777777" w:rsidR="00EB751C" w:rsidRPr="00BF3D9B" w:rsidRDefault="00EB751C" w:rsidP="00EB751C">
      <w:pPr>
        <w:ind w:left="720"/>
        <w:contextualSpacing/>
        <w:rPr>
          <w:rFonts w:ascii="Times New Roman" w:hAnsi="Times New Roman" w:cs="Times New Roman"/>
          <w:sz w:val="24"/>
          <w:szCs w:val="24"/>
        </w:rPr>
      </w:pPr>
    </w:p>
    <w:p w14:paraId="3E5B122A"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Domestic sewage – waste and wastewater from humans or household operations.</w:t>
      </w:r>
    </w:p>
    <w:p w14:paraId="46D4B05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687F018E"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Illicit connection – any physical or non-physical connection that discharges domestic sewage, non-contact cooling water, process wastewater, or other industrial waste (other than stormwater) to the municipal separate storm sewer system operated by the Township of Greenwich, unless that discharge is authorized under a NJDES permit other than the Tier </w:t>
      </w:r>
      <w:proofErr w:type="gramStart"/>
      <w:r w:rsidRPr="00BF3D9B">
        <w:rPr>
          <w:rFonts w:ascii="Times New Roman" w:hAnsi="Times New Roman" w:cs="Times New Roman"/>
          <w:sz w:val="24"/>
          <w:szCs w:val="24"/>
        </w:rPr>
        <w:t>A</w:t>
      </w:r>
      <w:proofErr w:type="gramEnd"/>
      <w:r w:rsidRPr="00BF3D9B">
        <w:rPr>
          <w:rFonts w:ascii="Times New Roman" w:hAnsi="Times New Roman" w:cs="Times New Roman"/>
          <w:sz w:val="24"/>
          <w:szCs w:val="24"/>
        </w:rPr>
        <w:t xml:space="preserve"> Municipal Stormwater General Permit (NJPDES Permit NJ0141852).  Non-physical connections may include, but are not limited to, leaks, flows, or overflows into the municipal separate storm sewer system.</w:t>
      </w:r>
    </w:p>
    <w:p w14:paraId="6B6B84A4"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6CC828A"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Industrial Waste – non-domestic waste, including, but not limited to, those pollutants regulated under Section 307(a), (b), or (c) of the Federal Clean Water Act (33 U.S.C. 1317(a), (b), or (c)).</w:t>
      </w:r>
    </w:p>
    <w:p w14:paraId="3EB89E75"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4BA3BC6E"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Municipal separate storm sewer system (MS4) – a conveyance or system of conveyances (including roads with drainage systems, municipal streets, catch basins, curbs, gutters, ditches, manmade channels, or storm drains) that is owned or operated by the Township of Greenwich or other public body, and is designed and used for collecting and conveying stormwater.  </w:t>
      </w:r>
      <w:r w:rsidRPr="00BF3D9B">
        <w:rPr>
          <w:rFonts w:ascii="Times New Roman" w:hAnsi="Times New Roman" w:cs="Times New Roman"/>
          <w:b/>
          <w:bCs/>
          <w:sz w:val="24"/>
          <w:szCs w:val="24"/>
        </w:rPr>
        <w:t>NOTE:</w:t>
      </w:r>
      <w:r w:rsidRPr="00BF3D9B">
        <w:rPr>
          <w:rFonts w:ascii="Times New Roman" w:hAnsi="Times New Roman" w:cs="Times New Roman"/>
          <w:sz w:val="24"/>
          <w:szCs w:val="24"/>
        </w:rPr>
        <w:t xml:space="preserve"> 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MS4s do not include combined sewer systems, which are sewer systems that are designed to carry sanitary sewage at all times and to collect and transport stormwater from streets and other sources.”</w:t>
      </w:r>
    </w:p>
    <w:p w14:paraId="63809E34"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8420D5A"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NJPDES permit – a permit issued by the New Jersey Department of Environmental Protection to implement the New Jersey Pollutant Discharge Elimination System (NJPDES) rules at N.J.A.C. 7:14A</w:t>
      </w:r>
    </w:p>
    <w:p w14:paraId="79071513"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FC082E0"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Non-contact cooling water – water used to reduce temperature for the purpose of cooling.  Such waters do not come into direct contact with any raw material, intermediate product (other than heat) or finished product.  Non-contact cooling water may however contain algaecides, or biocides to control fouling of equipment such as heat exchangers, and/or corrosion inhibitors.</w:t>
      </w:r>
    </w:p>
    <w:p w14:paraId="3769805A"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656DC047"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3E765DDA"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DFB49E9"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Process wastewater – any water which, during manufacturing or processing, comes into direct contact with or results from the production or use of any raw material, intermediate product, finished product, byproduct, or waste product.  Process wastewater includes, but is not limited to, leachate and cooling water other than non-contact cooling water.</w:t>
      </w:r>
    </w:p>
    <w:p w14:paraId="0C4F680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D57B6F4" w14:textId="77777777" w:rsidR="00EB751C" w:rsidRPr="00BF3D9B" w:rsidRDefault="00EB751C" w:rsidP="00EB751C">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09128EA1"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27F65DC1"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31776F7C" w14:textId="77777777" w:rsidR="00EB751C" w:rsidRPr="00BF3D9B" w:rsidRDefault="00EB751C" w:rsidP="00EB751C">
      <w:pPr>
        <w:spacing w:after="0" w:line="240" w:lineRule="auto"/>
        <w:jc w:val="both"/>
        <w:rPr>
          <w:rFonts w:ascii="Times New Roman" w:hAnsi="Times New Roman" w:cs="Times New Roman"/>
          <w:b/>
          <w:bCs/>
          <w:sz w:val="24"/>
          <w:szCs w:val="24"/>
        </w:rPr>
      </w:pPr>
    </w:p>
    <w:p w14:paraId="4DFCAEA1"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No person shall discharge or cause to be discharged through an illicit connection to the municipal separate storm sewer system operated by the Township of Greenwich any domestic sewage, non-contact cooling water, process wastewater, or other industrial waste (other than stormwater).</w:t>
      </w:r>
    </w:p>
    <w:p w14:paraId="71C4345F" w14:textId="77777777" w:rsidR="00EB751C" w:rsidRPr="00BF3D9B" w:rsidRDefault="00EB751C" w:rsidP="00EB751C">
      <w:pPr>
        <w:tabs>
          <w:tab w:val="left" w:pos="90"/>
          <w:tab w:val="left" w:pos="450"/>
        </w:tabs>
        <w:spacing w:after="0" w:line="240" w:lineRule="auto"/>
        <w:ind w:left="1500"/>
        <w:contextualSpacing/>
        <w:jc w:val="both"/>
        <w:rPr>
          <w:rFonts w:ascii="Times New Roman" w:hAnsi="Times New Roman" w:cs="Times New Roman"/>
          <w:sz w:val="24"/>
          <w:szCs w:val="24"/>
        </w:rPr>
      </w:pPr>
    </w:p>
    <w:p w14:paraId="0F1A1135"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IV.  Enforcement:</w:t>
      </w:r>
    </w:p>
    <w:p w14:paraId="7612D8EB"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4C18B831"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   Penalties:</w:t>
      </w:r>
    </w:p>
    <w:p w14:paraId="6B5EFD59"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362A3F76"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Severability:</w:t>
      </w:r>
    </w:p>
    <w:p w14:paraId="0DD15CB9"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33DEEA4B"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Effective date:</w:t>
      </w:r>
    </w:p>
    <w:p w14:paraId="09CF04DC" w14:textId="61CB8677" w:rsidR="00EB751C"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1D49EFF3" w14:textId="63919CA8" w:rsidR="002D13AB" w:rsidRDefault="002D13AB" w:rsidP="002D13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Deputy Mayor Orr, seconded by Mayor Reinhart to open the public hearing for the following ordinance, unanimously carried.  There being no further comment forthcoming on motion of Mayor Reinhart, seconded by Deputy Mayor Orr to close the public hearing, unanimously carried.  On motion of Deputy Mayor Orr, seconded by Mayor Reinhart to adopt the following ordinance, unanimously carried upon roll call vote.  Ayes:  Orr,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Werley</w:t>
      </w:r>
    </w:p>
    <w:p w14:paraId="31FF7D0B" w14:textId="77777777" w:rsidR="002D13AB" w:rsidRDefault="002D13AB" w:rsidP="00EB751C">
      <w:pPr>
        <w:spacing w:after="0" w:line="240" w:lineRule="auto"/>
        <w:jc w:val="center"/>
        <w:rPr>
          <w:rFonts w:ascii="Times New Roman" w:hAnsi="Times New Roman" w:cs="Times New Roman"/>
          <w:b/>
          <w:bCs/>
          <w:sz w:val="24"/>
          <w:szCs w:val="24"/>
        </w:rPr>
      </w:pPr>
    </w:p>
    <w:p w14:paraId="65FA1594" w14:textId="749F494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ORDINANCE NO. 76-2023</w:t>
      </w:r>
    </w:p>
    <w:p w14:paraId="461ACEAB"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0D775249"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IMPROPER DISPOSAL OF WASTE ORDINANCE</w:t>
      </w:r>
    </w:p>
    <w:p w14:paraId="359C7E08"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4F9BC5A2"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25F9B1B1" w14:textId="77777777" w:rsidR="00EB751C" w:rsidRPr="00BF3D9B" w:rsidRDefault="00EB751C" w:rsidP="00EB751C">
      <w:pPr>
        <w:spacing w:after="0" w:line="240" w:lineRule="auto"/>
        <w:rPr>
          <w:rFonts w:ascii="Times New Roman" w:hAnsi="Times New Roman" w:cs="Times New Roman"/>
          <w:b/>
          <w:bCs/>
          <w:sz w:val="24"/>
          <w:szCs w:val="24"/>
        </w:rPr>
      </w:pPr>
    </w:p>
    <w:p w14:paraId="7722A4F8"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the spilling, dumping, or disposal of materials other than stormwater to the municipal separate storm sewer system (MS4) operated by the Township of Greenwich, so as to protect public health, safety and welfare, and to prescribe penalties for the failure to comply.</w:t>
      </w:r>
    </w:p>
    <w:p w14:paraId="071FBDDA" w14:textId="77777777" w:rsidR="00EB751C" w:rsidRPr="00BF3D9B" w:rsidRDefault="00EB751C" w:rsidP="00EB751C">
      <w:pPr>
        <w:spacing w:after="0" w:line="240" w:lineRule="auto"/>
        <w:jc w:val="both"/>
        <w:rPr>
          <w:rFonts w:ascii="Times New Roman" w:hAnsi="Times New Roman" w:cs="Times New Roman"/>
          <w:sz w:val="24"/>
          <w:szCs w:val="24"/>
        </w:rPr>
      </w:pPr>
    </w:p>
    <w:p w14:paraId="67C2FC21"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3E4F7713" w14:textId="77777777" w:rsidR="00EB751C" w:rsidRPr="00BF3D9B" w:rsidRDefault="00EB751C" w:rsidP="00EB751C">
      <w:pPr>
        <w:spacing w:after="0" w:line="240" w:lineRule="auto"/>
        <w:jc w:val="both"/>
        <w:rPr>
          <w:rFonts w:ascii="Times New Roman" w:hAnsi="Times New Roman" w:cs="Times New Roman"/>
          <w:b/>
          <w:bCs/>
          <w:sz w:val="24"/>
          <w:szCs w:val="24"/>
        </w:rPr>
      </w:pPr>
    </w:p>
    <w:p w14:paraId="0997DBC3"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w:t>
      </w:r>
      <w:r w:rsidRPr="00BF3D9B">
        <w:rPr>
          <w:rFonts w:ascii="Times New Roman" w:hAnsi="Times New Roman" w:cs="Times New Roman"/>
          <w:sz w:val="24"/>
          <w:szCs w:val="24"/>
        </w:rPr>
        <w:lastRenderedPageBreak/>
        <w:t xml:space="preserve">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w:t>
      </w:r>
    </w:p>
    <w:p w14:paraId="21D682BC" w14:textId="77777777" w:rsidR="00EB751C" w:rsidRPr="00BF3D9B" w:rsidRDefault="00EB751C" w:rsidP="00EB751C">
      <w:pPr>
        <w:ind w:left="720"/>
        <w:contextualSpacing/>
        <w:rPr>
          <w:rFonts w:ascii="Times New Roman" w:hAnsi="Times New Roman" w:cs="Times New Roman"/>
          <w:sz w:val="24"/>
          <w:szCs w:val="24"/>
        </w:rPr>
      </w:pPr>
    </w:p>
    <w:p w14:paraId="3D62374B"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Municipal separate storm sewer system (MS4) – a conveyance or system of conveyances (including roads with drainage systems, municipal streets, catch basins, curbs, gutters, ditches, manmade channels, or storm drains) that is owned or operated by the Township of Greenwich or other public body, and is designed and used for collecting and conveying stormwater.  </w:t>
      </w:r>
      <w:r w:rsidRPr="00BF3D9B">
        <w:rPr>
          <w:rFonts w:ascii="Times New Roman" w:hAnsi="Times New Roman" w:cs="Times New Roman"/>
          <w:b/>
          <w:bCs/>
          <w:sz w:val="24"/>
          <w:szCs w:val="24"/>
        </w:rPr>
        <w:t>NOTE:</w:t>
      </w:r>
      <w:r w:rsidRPr="00BF3D9B">
        <w:rPr>
          <w:rFonts w:ascii="Times New Roman" w:hAnsi="Times New Roman" w:cs="Times New Roman"/>
          <w:sz w:val="24"/>
          <w:szCs w:val="24"/>
        </w:rPr>
        <w:t xml:space="preserve"> 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MS4s do not include combined sewer systems, which are sewer systems that are designed to carry sanitary sewage at all times and to collect and transport stormwater from streets and other sources.”</w:t>
      </w:r>
    </w:p>
    <w:p w14:paraId="7BF01FA5" w14:textId="77777777" w:rsidR="00EB751C" w:rsidRPr="00BF3D9B" w:rsidRDefault="00EB751C" w:rsidP="00EB751C">
      <w:pPr>
        <w:spacing w:after="0" w:line="240" w:lineRule="auto"/>
        <w:jc w:val="both"/>
        <w:rPr>
          <w:rFonts w:ascii="Times New Roman" w:hAnsi="Times New Roman" w:cs="Times New Roman"/>
          <w:sz w:val="24"/>
          <w:szCs w:val="24"/>
        </w:rPr>
      </w:pPr>
    </w:p>
    <w:p w14:paraId="45FAF042"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46DFDC6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5185A9B"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62589C56" w14:textId="77777777" w:rsidR="00EB751C" w:rsidRPr="00BF3D9B" w:rsidRDefault="00EB751C" w:rsidP="00EB751C">
      <w:pPr>
        <w:spacing w:after="0" w:line="240" w:lineRule="auto"/>
        <w:jc w:val="both"/>
        <w:rPr>
          <w:rFonts w:ascii="Times New Roman" w:hAnsi="Times New Roman" w:cs="Times New Roman"/>
          <w:b/>
          <w:bCs/>
          <w:sz w:val="24"/>
          <w:szCs w:val="24"/>
        </w:rPr>
      </w:pPr>
    </w:p>
    <w:p w14:paraId="7C7279A3"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4EB15FB8" w14:textId="77777777" w:rsidR="00EB751C" w:rsidRPr="00BF3D9B" w:rsidRDefault="00EB751C" w:rsidP="00EB751C">
      <w:pPr>
        <w:spacing w:after="0" w:line="240" w:lineRule="auto"/>
        <w:jc w:val="both"/>
        <w:rPr>
          <w:rFonts w:ascii="Times New Roman" w:hAnsi="Times New Roman" w:cs="Times New Roman"/>
          <w:b/>
          <w:bCs/>
          <w:sz w:val="24"/>
          <w:szCs w:val="24"/>
        </w:rPr>
      </w:pPr>
    </w:p>
    <w:p w14:paraId="05B1F947"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The spilling, dumping, or disposal of materials other than stormwater to the municipal separate storm sewer system operated by the Township of Greenwich is prohibited.  The spilling, dumping, or disposal of materials other than stormwater in such a manner as to cause the discharge of pollutants to the municipal separate storm sewer system is also prohibited.</w:t>
      </w:r>
    </w:p>
    <w:p w14:paraId="17B4CDB2" w14:textId="77777777" w:rsidR="00EB751C" w:rsidRPr="00BF3D9B" w:rsidRDefault="00EB751C" w:rsidP="00EB751C">
      <w:pPr>
        <w:spacing w:after="0" w:line="240" w:lineRule="auto"/>
        <w:jc w:val="both"/>
        <w:rPr>
          <w:rFonts w:ascii="Times New Roman" w:hAnsi="Times New Roman" w:cs="Times New Roman"/>
          <w:sz w:val="24"/>
          <w:szCs w:val="24"/>
        </w:rPr>
      </w:pPr>
    </w:p>
    <w:p w14:paraId="0E43E249"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Exceptions to Prohibition:</w:t>
      </w:r>
    </w:p>
    <w:p w14:paraId="5D4CBBF9"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Water line flushing and discharges from potable water sources.</w:t>
      </w:r>
    </w:p>
    <w:p w14:paraId="63D414CC" w14:textId="77777777" w:rsidR="00EB751C" w:rsidRPr="00BF3D9B" w:rsidRDefault="00EB751C" w:rsidP="00EB751C">
      <w:pPr>
        <w:spacing w:after="0" w:line="240" w:lineRule="auto"/>
        <w:jc w:val="both"/>
        <w:rPr>
          <w:rFonts w:ascii="Times New Roman" w:hAnsi="Times New Roman" w:cs="Times New Roman"/>
          <w:sz w:val="24"/>
          <w:szCs w:val="24"/>
        </w:rPr>
      </w:pPr>
    </w:p>
    <w:p w14:paraId="5A2ED20A"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Uncontaminated ground water (e.g., infiltration, crawl space, or basement sup pumps, foundation or footing drains, rising ground waters)</w:t>
      </w:r>
    </w:p>
    <w:p w14:paraId="513CB41B"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20D64DEC"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Air conditioning condensate (excluding contact and non-contact cooling water)</w:t>
      </w:r>
    </w:p>
    <w:p w14:paraId="58780F9B"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0FB81FB"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Irrigation water (including landscape and lawn watering runoff)</w:t>
      </w:r>
    </w:p>
    <w:p w14:paraId="1BB63767"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8782D41"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Flows from springs, riparian habitats and wetlands, water reservoir discharges and diverted stream flows.</w:t>
      </w:r>
    </w:p>
    <w:p w14:paraId="756CF159"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6F73E242"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Residential car washing water, and residential swimming pool discharges</w:t>
      </w:r>
    </w:p>
    <w:p w14:paraId="4BBBF2CA"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45E101F"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Sidewalk, driveway and street wash water</w:t>
      </w:r>
    </w:p>
    <w:p w14:paraId="279D157C"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04DED91"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Flows from </w:t>
      </w:r>
      <w:proofErr w:type="spellStart"/>
      <w:r w:rsidRPr="00BF3D9B">
        <w:rPr>
          <w:rFonts w:ascii="Times New Roman" w:hAnsi="Times New Roman" w:cs="Times New Roman"/>
          <w:sz w:val="24"/>
          <w:szCs w:val="24"/>
        </w:rPr>
        <w:t>fire fighting</w:t>
      </w:r>
      <w:proofErr w:type="spellEnd"/>
      <w:r w:rsidRPr="00BF3D9B">
        <w:rPr>
          <w:rFonts w:ascii="Times New Roman" w:hAnsi="Times New Roman" w:cs="Times New Roman"/>
          <w:sz w:val="24"/>
          <w:szCs w:val="24"/>
        </w:rPr>
        <w:t xml:space="preserve"> activities</w:t>
      </w:r>
    </w:p>
    <w:p w14:paraId="589FC45E"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43D2B2F" w14:textId="77777777" w:rsidR="00EB751C" w:rsidRPr="00BF3D9B" w:rsidRDefault="00EB751C" w:rsidP="00EB751C">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Flows from rinsing of the following equipment with clean water:</w:t>
      </w:r>
    </w:p>
    <w:p w14:paraId="39AE662B" w14:textId="77777777" w:rsidR="00EB751C" w:rsidRPr="00BF3D9B" w:rsidRDefault="00EB751C" w:rsidP="00EB751C">
      <w:pPr>
        <w:spacing w:after="0" w:line="240" w:lineRule="auto"/>
        <w:jc w:val="both"/>
        <w:rPr>
          <w:rFonts w:ascii="Times New Roman" w:hAnsi="Times New Roman" w:cs="Times New Roman"/>
          <w:sz w:val="24"/>
          <w:szCs w:val="24"/>
        </w:rPr>
      </w:pPr>
    </w:p>
    <w:p w14:paraId="72924D05" w14:textId="77777777" w:rsidR="00EB751C" w:rsidRPr="00BF3D9B" w:rsidRDefault="00EB751C" w:rsidP="00EB751C">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Beach maintenance equipment immediately following their use for their intended purposes; and</w:t>
      </w:r>
    </w:p>
    <w:p w14:paraId="71A1AB01" w14:textId="77777777" w:rsidR="00EB751C" w:rsidRPr="00BF3D9B" w:rsidRDefault="00EB751C" w:rsidP="00EB751C">
      <w:pPr>
        <w:spacing w:after="0" w:line="240" w:lineRule="auto"/>
        <w:jc w:val="both"/>
        <w:rPr>
          <w:rFonts w:ascii="Times New Roman" w:hAnsi="Times New Roman" w:cs="Times New Roman"/>
          <w:sz w:val="24"/>
          <w:szCs w:val="24"/>
        </w:rPr>
      </w:pPr>
    </w:p>
    <w:p w14:paraId="622A3EAC" w14:textId="77777777" w:rsidR="00EB751C" w:rsidRPr="00BF3D9B" w:rsidRDefault="00EB751C" w:rsidP="00EB751C">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Equipment used in the application of salt and de-icing materials immediately following slat and de-icing material applications.  Prior to rinsing with clean water, all residual salt and de-icing materials must be removed from equipment and vehicles to the maximum extent practicable using dry cleaning methods (e.g., shoveling and sweeping).  Recovered materials are to be returned to storage for reuse or properly discarded.</w:t>
      </w:r>
    </w:p>
    <w:p w14:paraId="09B32953"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9450AA7" w14:textId="77777777" w:rsidR="00EB751C" w:rsidRPr="00BF3D9B" w:rsidRDefault="00EB751C" w:rsidP="00EB751C">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Rinsing of equipment, as noted in the above situation is limited to exterior, undercarriage, and exposed parts and does not apply to engines or other enclosed machinery.</w:t>
      </w:r>
    </w:p>
    <w:p w14:paraId="28B676AC"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AF35B54" w14:textId="77777777" w:rsidR="00EB751C" w:rsidRPr="00BF3D9B" w:rsidRDefault="00EB751C" w:rsidP="00EB751C">
      <w:pPr>
        <w:tabs>
          <w:tab w:val="left" w:pos="0"/>
        </w:tabs>
        <w:spacing w:after="0" w:line="240" w:lineRule="auto"/>
        <w:ind w:left="360" w:hanging="360"/>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6503A438" w14:textId="77777777" w:rsidR="00EB751C" w:rsidRPr="00BF3D9B" w:rsidRDefault="00EB751C" w:rsidP="00EB751C">
      <w:pPr>
        <w:tabs>
          <w:tab w:val="left" w:pos="0"/>
        </w:tabs>
        <w:spacing w:after="0" w:line="240" w:lineRule="auto"/>
        <w:ind w:left="360" w:hanging="360"/>
        <w:contextualSpacing/>
        <w:jc w:val="both"/>
        <w:rPr>
          <w:rFonts w:ascii="Times New Roman" w:hAnsi="Times New Roman" w:cs="Times New Roman"/>
          <w:b/>
          <w:bCs/>
          <w:sz w:val="24"/>
          <w:szCs w:val="24"/>
        </w:rPr>
      </w:pPr>
    </w:p>
    <w:p w14:paraId="57BFD82D"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75D51C66"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Penalties:</w:t>
      </w:r>
    </w:p>
    <w:p w14:paraId="0BAF5E08"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61B71ED0"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4925FD76"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517960EC"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38881B65" w14:textId="77777777" w:rsidR="00EB751C"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50ABCD41" w14:textId="64F10E33" w:rsidR="002D13AB" w:rsidRDefault="002D13AB" w:rsidP="002D13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Mayor Reinhart, seconded by Deputy Mayor Orr to open the public hearing for the following ordinance, unanimously carried. There being no comment forthcoming on motion of Mayor Reinhart, seconded by Deputy Mayor Orr to close the public hearing, unanimously carried.  On motion of Deputy Mayor Orr, seconded by Mayor Reinhart to adopt the following ordinance, unanimously carried upon roll call vote.  Ayes:  Orr,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Werley</w:t>
      </w:r>
    </w:p>
    <w:p w14:paraId="4BDFFE6D" w14:textId="77777777" w:rsidR="002D13AB" w:rsidRDefault="002D13AB" w:rsidP="00EB751C">
      <w:pPr>
        <w:spacing w:after="0" w:line="240" w:lineRule="auto"/>
        <w:jc w:val="center"/>
        <w:rPr>
          <w:rFonts w:ascii="Times New Roman" w:hAnsi="Times New Roman" w:cs="Times New Roman"/>
          <w:b/>
          <w:bCs/>
          <w:sz w:val="24"/>
          <w:szCs w:val="24"/>
        </w:rPr>
      </w:pPr>
    </w:p>
    <w:p w14:paraId="588FCD7A" w14:textId="2E1A8EAB"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 xml:space="preserve"> ORDINANCE NO. 77-2023</w:t>
      </w:r>
    </w:p>
    <w:p w14:paraId="1FCAAEB8"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3D9D83D0" w14:textId="77777777" w:rsidR="00EB751C" w:rsidRPr="00BF3D9B" w:rsidRDefault="00EB751C" w:rsidP="00EB751C">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PRIVATELY-OWNED SALT STORAGE</w:t>
      </w:r>
    </w:p>
    <w:p w14:paraId="5ED69A87" w14:textId="77777777" w:rsidR="00EB751C" w:rsidRPr="00BF3D9B" w:rsidRDefault="00EB751C" w:rsidP="00EB751C">
      <w:pPr>
        <w:spacing w:after="0" w:line="240" w:lineRule="auto"/>
        <w:jc w:val="center"/>
        <w:rPr>
          <w:rFonts w:ascii="Times New Roman" w:hAnsi="Times New Roman" w:cs="Times New Roman"/>
          <w:b/>
          <w:bCs/>
          <w:sz w:val="24"/>
          <w:szCs w:val="24"/>
        </w:rPr>
      </w:pPr>
    </w:p>
    <w:p w14:paraId="69F31052" w14:textId="77777777" w:rsidR="00EB751C" w:rsidRPr="00BF3D9B" w:rsidRDefault="00EB751C" w:rsidP="00EB751C">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lastRenderedPageBreak/>
        <w:t>SECTION I.  Purpose:</w:t>
      </w:r>
    </w:p>
    <w:p w14:paraId="2CC60D7B" w14:textId="77777777" w:rsidR="00EB751C" w:rsidRPr="00BF3D9B" w:rsidRDefault="00EB751C" w:rsidP="00EB751C">
      <w:pPr>
        <w:spacing w:after="0" w:line="240" w:lineRule="auto"/>
        <w:rPr>
          <w:rFonts w:ascii="Times New Roman" w:hAnsi="Times New Roman" w:cs="Times New Roman"/>
          <w:b/>
          <w:bCs/>
          <w:sz w:val="24"/>
          <w:szCs w:val="24"/>
        </w:rPr>
      </w:pPr>
    </w:p>
    <w:p w14:paraId="44FFEC8B"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The purpose of this ordinance is to prevent stored salt and other solid de-icing materials from being exposed to stormwater.</w:t>
      </w:r>
    </w:p>
    <w:p w14:paraId="29226791" w14:textId="77777777" w:rsidR="00EB751C" w:rsidRPr="00BF3D9B" w:rsidRDefault="00EB751C" w:rsidP="00EB751C">
      <w:pPr>
        <w:spacing w:after="0" w:line="240" w:lineRule="auto"/>
        <w:rPr>
          <w:rFonts w:ascii="Times New Roman" w:hAnsi="Times New Roman" w:cs="Times New Roman"/>
          <w:sz w:val="24"/>
          <w:szCs w:val="24"/>
        </w:rPr>
      </w:pPr>
    </w:p>
    <w:p w14:paraId="27EBDBB3"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This ordinance establishes requirements for the storage of sale and other solid de-icing materials on properties not owned or operated by the municipality (privately owned) including residences, in the Township of Greenwich to protect the environment, public health and safety and welfare, and to prescribe penalties for failure to comply.</w:t>
      </w:r>
    </w:p>
    <w:p w14:paraId="1E583A72" w14:textId="77777777" w:rsidR="00EB751C" w:rsidRPr="00BF3D9B" w:rsidRDefault="00EB751C" w:rsidP="00EB751C">
      <w:pPr>
        <w:spacing w:after="0" w:line="240" w:lineRule="auto"/>
        <w:jc w:val="both"/>
        <w:rPr>
          <w:rFonts w:ascii="Times New Roman" w:hAnsi="Times New Roman" w:cs="Times New Roman"/>
          <w:sz w:val="24"/>
          <w:szCs w:val="24"/>
        </w:rPr>
      </w:pPr>
    </w:p>
    <w:p w14:paraId="39C6E7C7"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1EB69842" w14:textId="77777777" w:rsidR="00EB751C" w:rsidRPr="00BF3D9B" w:rsidRDefault="00EB751C" w:rsidP="00EB751C">
      <w:pPr>
        <w:spacing w:after="0" w:line="240" w:lineRule="auto"/>
        <w:jc w:val="both"/>
        <w:rPr>
          <w:rFonts w:ascii="Times New Roman" w:hAnsi="Times New Roman" w:cs="Times New Roman"/>
          <w:b/>
          <w:bCs/>
          <w:sz w:val="24"/>
          <w:szCs w:val="24"/>
        </w:rPr>
      </w:pPr>
    </w:p>
    <w:p w14:paraId="5DFBE315" w14:textId="77777777" w:rsidR="00EB751C" w:rsidRPr="00BF3D9B" w:rsidRDefault="00EB751C" w:rsidP="00EB751C">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w:t>
      </w:r>
    </w:p>
    <w:p w14:paraId="234384EE" w14:textId="77777777" w:rsidR="00EB751C" w:rsidRPr="00BF3D9B" w:rsidRDefault="00EB751C" w:rsidP="00EB751C">
      <w:pPr>
        <w:ind w:left="720"/>
        <w:contextualSpacing/>
        <w:rPr>
          <w:rFonts w:ascii="Times New Roman" w:hAnsi="Times New Roman" w:cs="Times New Roman"/>
          <w:sz w:val="24"/>
          <w:szCs w:val="24"/>
        </w:rPr>
      </w:pPr>
    </w:p>
    <w:p w14:paraId="704F724E"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“De-icing materials” means any granular or solid material such as melting salt or any other granular solid that assists int eh melting of snow.</w:t>
      </w:r>
    </w:p>
    <w:p w14:paraId="32E0FDFE" w14:textId="77777777" w:rsidR="00EB751C" w:rsidRPr="00BF3D9B" w:rsidRDefault="00EB751C" w:rsidP="00EB751C">
      <w:pPr>
        <w:spacing w:after="0" w:line="240" w:lineRule="auto"/>
        <w:jc w:val="both"/>
        <w:rPr>
          <w:rFonts w:ascii="Times New Roman" w:hAnsi="Times New Roman" w:cs="Times New Roman"/>
          <w:sz w:val="24"/>
          <w:szCs w:val="24"/>
        </w:rPr>
      </w:pPr>
    </w:p>
    <w:p w14:paraId="7C7CC339"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“Impervious surface” means a surface that has been covered with a layer of material so that it is highly resistant to infiltration by water.</w:t>
      </w:r>
    </w:p>
    <w:p w14:paraId="595A6C9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D0606F8"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 means the point of entry into the storm sewer system.</w:t>
      </w:r>
    </w:p>
    <w:p w14:paraId="6B4657EB"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4A7CE15" w14:textId="77777777" w:rsidR="00EB751C" w:rsidRPr="00BF3D9B" w:rsidRDefault="00EB751C" w:rsidP="00EB751C">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“Permanent structure” means a permanent building or permanent structure that is anchored to a permanent foundation with an impermeable floor, and that is completely roofed and walled (new structures require a door or other means of sealing the access way from wind driven rainfall).</w:t>
      </w:r>
    </w:p>
    <w:p w14:paraId="3499AAE9"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63E77BA" w14:textId="77777777" w:rsidR="00EB751C" w:rsidRPr="00BF3D9B" w:rsidRDefault="00EB751C" w:rsidP="00EB751C">
      <w:pPr>
        <w:spacing w:after="0" w:line="240" w:lineRule="auto"/>
        <w:ind w:left="1440"/>
        <w:contextualSpacing/>
        <w:jc w:val="both"/>
        <w:rPr>
          <w:rFonts w:ascii="Times New Roman" w:hAnsi="Times New Roman" w:cs="Times New Roman"/>
          <w:sz w:val="24"/>
          <w:szCs w:val="24"/>
        </w:rPr>
      </w:pPr>
      <w:r w:rsidRPr="00BF3D9B">
        <w:rPr>
          <w:rFonts w:ascii="Times New Roman" w:hAnsi="Times New Roman" w:cs="Times New Roman"/>
          <w:sz w:val="24"/>
          <w:szCs w:val="24"/>
        </w:rPr>
        <w:t>A fabric frame structure is a permanent structure if it meets the following specifications:</w:t>
      </w:r>
    </w:p>
    <w:p w14:paraId="2583CE33" w14:textId="77777777" w:rsidR="00EB751C" w:rsidRPr="00BF3D9B" w:rsidRDefault="00EB751C" w:rsidP="00EB751C">
      <w:pPr>
        <w:spacing w:after="0" w:line="240" w:lineRule="auto"/>
        <w:ind w:left="1440"/>
        <w:contextualSpacing/>
        <w:jc w:val="both"/>
        <w:rPr>
          <w:rFonts w:ascii="Times New Roman" w:hAnsi="Times New Roman" w:cs="Times New Roman"/>
          <w:sz w:val="24"/>
          <w:szCs w:val="24"/>
        </w:rPr>
      </w:pPr>
    </w:p>
    <w:p w14:paraId="4C8A33C6" w14:textId="77777777" w:rsidR="00EB751C" w:rsidRPr="00BF3D9B" w:rsidRDefault="00EB751C" w:rsidP="00EB751C">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Concrete blocks, jersey barriers or other similar material shall be placed around the interior of the structure to protect the side walls during loading and unloading of de-icing material</w:t>
      </w:r>
    </w:p>
    <w:p w14:paraId="6CF10413" w14:textId="77777777" w:rsidR="00EB751C" w:rsidRPr="00BF3D9B" w:rsidRDefault="00EB751C" w:rsidP="00EB751C">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design shall prevent stormwater run-on and run through, and the fabric cannot leak.</w:t>
      </w:r>
    </w:p>
    <w:p w14:paraId="7536423D"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3D980962" w14:textId="77777777" w:rsidR="00EB751C" w:rsidRPr="00BF3D9B" w:rsidRDefault="00EB751C" w:rsidP="00EB751C">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structure shall be erected on an impermeable slab;</w:t>
      </w:r>
    </w:p>
    <w:p w14:paraId="0CACCBB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C111B61" w14:textId="77777777" w:rsidR="00EB751C" w:rsidRPr="00BF3D9B" w:rsidRDefault="00EB751C" w:rsidP="00EB751C">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structure cannot be open sided; and</w:t>
      </w:r>
    </w:p>
    <w:p w14:paraId="17542C89"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33D4483" w14:textId="77777777" w:rsidR="00EB751C" w:rsidRPr="00BF3D9B" w:rsidRDefault="00EB751C" w:rsidP="00EB751C">
      <w:pPr>
        <w:numPr>
          <w:ilvl w:val="0"/>
          <w:numId w:val="15"/>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lastRenderedPageBreak/>
        <w:t>The structure shall have a roll up door or other means of sealing the access way from wind driven rainfall.</w:t>
      </w:r>
    </w:p>
    <w:p w14:paraId="307A06AB"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545EA6FC" w14:textId="77777777" w:rsidR="00EB751C" w:rsidRPr="00BF3D9B" w:rsidRDefault="00EB751C" w:rsidP="00EB751C">
      <w:pPr>
        <w:spacing w:after="0" w:line="240" w:lineRule="auto"/>
        <w:ind w:left="900" w:hanging="450"/>
        <w:contextualSpacing/>
        <w:rPr>
          <w:rFonts w:ascii="Times New Roman" w:hAnsi="Times New Roman" w:cs="Times New Roman"/>
          <w:sz w:val="24"/>
          <w:szCs w:val="24"/>
        </w:rPr>
      </w:pPr>
      <w:r w:rsidRPr="00BF3D9B">
        <w:rPr>
          <w:rFonts w:ascii="Times New Roman" w:hAnsi="Times New Roman" w:cs="Times New Roman"/>
          <w:sz w:val="24"/>
          <w:szCs w:val="24"/>
        </w:rPr>
        <w:t>E.    “Person” means any individual, corporation, company, partnership, firm, association, or political subdivision of this State subject to municipal jurisdiction.</w:t>
      </w:r>
    </w:p>
    <w:p w14:paraId="4E38FBB8" w14:textId="77777777" w:rsidR="00EB751C" w:rsidRPr="00BF3D9B" w:rsidRDefault="00EB751C" w:rsidP="00EB751C">
      <w:pPr>
        <w:spacing w:after="0" w:line="240" w:lineRule="auto"/>
        <w:ind w:left="900" w:hanging="450"/>
        <w:contextualSpacing/>
        <w:rPr>
          <w:rFonts w:ascii="Times New Roman" w:hAnsi="Times New Roman" w:cs="Times New Roman"/>
          <w:sz w:val="24"/>
          <w:szCs w:val="24"/>
        </w:rPr>
      </w:pPr>
    </w:p>
    <w:p w14:paraId="7B1DAA71" w14:textId="77777777" w:rsidR="00EB751C" w:rsidRPr="00BF3D9B" w:rsidRDefault="00EB751C" w:rsidP="00EB751C">
      <w:pPr>
        <w:spacing w:after="0" w:line="240" w:lineRule="auto"/>
        <w:ind w:left="900" w:hanging="450"/>
        <w:contextualSpacing/>
        <w:rPr>
          <w:rFonts w:ascii="Times New Roman" w:hAnsi="Times New Roman" w:cs="Times New Roman"/>
          <w:sz w:val="24"/>
          <w:szCs w:val="24"/>
        </w:rPr>
      </w:pPr>
      <w:r w:rsidRPr="00BF3D9B">
        <w:rPr>
          <w:rFonts w:ascii="Times New Roman" w:hAnsi="Times New Roman" w:cs="Times New Roman"/>
          <w:sz w:val="24"/>
          <w:szCs w:val="24"/>
        </w:rPr>
        <w:t>F.</w:t>
      </w:r>
      <w:r w:rsidRPr="00BF3D9B">
        <w:rPr>
          <w:rFonts w:ascii="Times New Roman" w:hAnsi="Times New Roman" w:cs="Times New Roman"/>
          <w:sz w:val="24"/>
          <w:szCs w:val="24"/>
        </w:rPr>
        <w:tab/>
        <w:t>“Resident” means a person who resides on a residential property where de-icing material is stored.</w:t>
      </w:r>
    </w:p>
    <w:p w14:paraId="3C20A0C5" w14:textId="77777777" w:rsidR="00EB751C" w:rsidRPr="00BF3D9B" w:rsidRDefault="00EB751C" w:rsidP="00EB751C">
      <w:pPr>
        <w:spacing w:after="0" w:line="240" w:lineRule="auto"/>
        <w:ind w:left="900" w:hanging="450"/>
        <w:contextualSpacing/>
        <w:rPr>
          <w:rFonts w:ascii="Times New Roman" w:hAnsi="Times New Roman" w:cs="Times New Roman"/>
          <w:sz w:val="24"/>
          <w:szCs w:val="24"/>
        </w:rPr>
      </w:pPr>
    </w:p>
    <w:p w14:paraId="4AC478D0" w14:textId="77777777" w:rsidR="00EB751C" w:rsidRPr="00BF3D9B" w:rsidRDefault="00EB751C" w:rsidP="00EB751C">
      <w:pPr>
        <w:spacing w:after="0" w:line="240" w:lineRule="auto"/>
        <w:ind w:left="900" w:hanging="900"/>
        <w:contextualSpacing/>
        <w:rPr>
          <w:rFonts w:ascii="Times New Roman" w:hAnsi="Times New Roman" w:cs="Times New Roman"/>
          <w:b/>
          <w:bCs/>
          <w:sz w:val="24"/>
          <w:szCs w:val="24"/>
        </w:rPr>
      </w:pPr>
      <w:r w:rsidRPr="00BF3D9B">
        <w:rPr>
          <w:rFonts w:ascii="Times New Roman" w:hAnsi="Times New Roman" w:cs="Times New Roman"/>
          <w:b/>
          <w:bCs/>
          <w:sz w:val="24"/>
          <w:szCs w:val="24"/>
        </w:rPr>
        <w:t>SECTION III.  Deicing Material Storage Requirements:</w:t>
      </w:r>
    </w:p>
    <w:p w14:paraId="6E5B95D5" w14:textId="77777777" w:rsidR="00EB751C" w:rsidRPr="00BF3D9B" w:rsidRDefault="00EB751C" w:rsidP="00EB751C">
      <w:pPr>
        <w:spacing w:after="0" w:line="240" w:lineRule="auto"/>
        <w:ind w:left="900" w:hanging="900"/>
        <w:contextualSpacing/>
        <w:rPr>
          <w:rFonts w:ascii="Times New Roman" w:hAnsi="Times New Roman" w:cs="Times New Roman"/>
          <w:b/>
          <w:bCs/>
          <w:sz w:val="24"/>
          <w:szCs w:val="24"/>
        </w:rPr>
      </w:pPr>
    </w:p>
    <w:p w14:paraId="4A8FF727" w14:textId="77777777" w:rsidR="00EB751C" w:rsidRPr="00BF3D9B" w:rsidRDefault="00EB751C" w:rsidP="00EB751C">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Temporary outdoor storage of de-icing materials in accordance with the requirements below is allowed between October 15</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 xml:space="preserve"> and April 15</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w:t>
      </w:r>
    </w:p>
    <w:p w14:paraId="100966DE" w14:textId="77777777" w:rsidR="00EB751C" w:rsidRPr="00BF3D9B" w:rsidRDefault="00EB751C" w:rsidP="00EB751C">
      <w:pPr>
        <w:spacing w:after="0" w:line="240" w:lineRule="auto"/>
        <w:rPr>
          <w:rFonts w:ascii="Times New Roman" w:hAnsi="Times New Roman" w:cs="Times New Roman"/>
          <w:sz w:val="24"/>
          <w:szCs w:val="24"/>
        </w:rPr>
      </w:pPr>
    </w:p>
    <w:p w14:paraId="53BC0201"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 Loose materials shall be placed on a flat, impervious surface in a manner that prevents stormwater run-through.</w:t>
      </w:r>
    </w:p>
    <w:p w14:paraId="6EA5B268" w14:textId="77777777" w:rsidR="00EB751C" w:rsidRPr="00BF3D9B" w:rsidRDefault="00EB751C" w:rsidP="00EB751C">
      <w:pPr>
        <w:spacing w:after="0" w:line="240" w:lineRule="auto"/>
        <w:rPr>
          <w:rFonts w:ascii="Times New Roman" w:hAnsi="Times New Roman" w:cs="Times New Roman"/>
          <w:sz w:val="24"/>
          <w:szCs w:val="24"/>
        </w:rPr>
      </w:pPr>
    </w:p>
    <w:p w14:paraId="65BA3C03"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Loose materials shall be placed at least 5- feet form surface water bodies, storm drain inlets, ditches and/or other stormwater conveyance channels.</w:t>
      </w:r>
    </w:p>
    <w:p w14:paraId="349D1F39"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0AC3A946"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Loose materials shall be maintained in a cone-shaped storage pile.  If loading or unloading activities alter the cone-shape during daily activities, tracked materials shall be swept back into the storage pile, and the storage pile shall be reshaped into a cone after use;</w:t>
      </w:r>
    </w:p>
    <w:p w14:paraId="0F41948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61ECF947"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Loose materials shall be </w:t>
      </w:r>
      <w:proofErr w:type="spellStart"/>
      <w:r w:rsidRPr="00BF3D9B">
        <w:rPr>
          <w:rFonts w:ascii="Times New Roman" w:hAnsi="Times New Roman" w:cs="Times New Roman"/>
          <w:sz w:val="24"/>
          <w:szCs w:val="24"/>
        </w:rPr>
        <w:t>covere</w:t>
      </w:r>
      <w:proofErr w:type="spellEnd"/>
      <w:r w:rsidRPr="00BF3D9B">
        <w:rPr>
          <w:rFonts w:ascii="Times New Roman" w:hAnsi="Times New Roman" w:cs="Times New Roman"/>
          <w:sz w:val="24"/>
          <w:szCs w:val="24"/>
        </w:rPr>
        <w:t xml:space="preserve"> das follows:</w:t>
      </w:r>
    </w:p>
    <w:p w14:paraId="5B2415FF"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26CC57C" w14:textId="77777777" w:rsidR="00EB751C" w:rsidRPr="00BF3D9B" w:rsidRDefault="00EB751C" w:rsidP="00EB751C">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The cover shall be waterproof, </w:t>
      </w:r>
      <w:proofErr w:type="gramStart"/>
      <w:r w:rsidRPr="00BF3D9B">
        <w:rPr>
          <w:rFonts w:ascii="Times New Roman" w:hAnsi="Times New Roman" w:cs="Times New Roman"/>
          <w:sz w:val="24"/>
          <w:szCs w:val="24"/>
        </w:rPr>
        <w:t>impermeable ,</w:t>
      </w:r>
      <w:proofErr w:type="gramEnd"/>
      <w:r w:rsidRPr="00BF3D9B">
        <w:rPr>
          <w:rFonts w:ascii="Times New Roman" w:hAnsi="Times New Roman" w:cs="Times New Roman"/>
          <w:sz w:val="24"/>
          <w:szCs w:val="24"/>
        </w:rPr>
        <w:t xml:space="preserve"> and flexible;</w:t>
      </w:r>
    </w:p>
    <w:p w14:paraId="71E0E476" w14:textId="77777777" w:rsidR="00EB751C" w:rsidRPr="00BF3D9B" w:rsidRDefault="00EB751C" w:rsidP="00EB751C">
      <w:pPr>
        <w:spacing w:after="0" w:line="240" w:lineRule="auto"/>
        <w:ind w:left="1800"/>
        <w:rPr>
          <w:rFonts w:ascii="Times New Roman" w:hAnsi="Times New Roman" w:cs="Times New Roman"/>
          <w:sz w:val="24"/>
          <w:szCs w:val="24"/>
        </w:rPr>
      </w:pPr>
    </w:p>
    <w:p w14:paraId="5BA96878" w14:textId="77777777" w:rsidR="00EB751C" w:rsidRPr="00BF3D9B" w:rsidRDefault="00EB751C" w:rsidP="00EB751C">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extend to the base of the pile(s);</w:t>
      </w:r>
    </w:p>
    <w:p w14:paraId="0D19A920"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2C79E8D3" w14:textId="77777777" w:rsidR="00EB751C" w:rsidRPr="00BF3D9B" w:rsidRDefault="00EB751C" w:rsidP="00EB751C">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be free form holes or tears;</w:t>
      </w:r>
    </w:p>
    <w:p w14:paraId="5BE5A2F8"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3A9E667" w14:textId="77777777" w:rsidR="00EB751C" w:rsidRPr="00BF3D9B" w:rsidRDefault="00EB751C" w:rsidP="00EB751C">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be secured and weighed down around the perimeter to prevent removal by wind; and</w:t>
      </w:r>
    </w:p>
    <w:p w14:paraId="77F8BCE1"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C72FE2C" w14:textId="77777777" w:rsidR="00EB751C" w:rsidRPr="00BF3D9B" w:rsidRDefault="00EB751C" w:rsidP="00EB751C">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Weight shall be placed on the cover(s) in such a way that minimized the potential of exposure as materials shift and runoff flows down to the base of the pile.</w:t>
      </w:r>
    </w:p>
    <w:p w14:paraId="028DB056" w14:textId="77777777" w:rsidR="00EB751C" w:rsidRPr="00BF3D9B" w:rsidRDefault="00EB751C" w:rsidP="00EB751C">
      <w:pPr>
        <w:numPr>
          <w:ilvl w:val="0"/>
          <w:numId w:val="19"/>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Sandbags lashed together with rope or cable and placed uniformly over the flexible cover, or poly-cord nets provide a suitable method.  Items that can potentially hold water (e.g. old tires) shall </w:t>
      </w:r>
      <w:proofErr w:type="spellStart"/>
      <w:r w:rsidRPr="00BF3D9B">
        <w:rPr>
          <w:rFonts w:ascii="Times New Roman" w:hAnsi="Times New Roman" w:cs="Times New Roman"/>
          <w:sz w:val="24"/>
          <w:szCs w:val="24"/>
        </w:rPr>
        <w:t>note</w:t>
      </w:r>
      <w:proofErr w:type="spellEnd"/>
      <w:r w:rsidRPr="00BF3D9B">
        <w:rPr>
          <w:rFonts w:ascii="Times New Roman" w:hAnsi="Times New Roman" w:cs="Times New Roman"/>
          <w:sz w:val="24"/>
          <w:szCs w:val="24"/>
        </w:rPr>
        <w:t xml:space="preserve"> be used;</w:t>
      </w:r>
    </w:p>
    <w:p w14:paraId="10B27843" w14:textId="77777777" w:rsidR="00EB751C" w:rsidRPr="00BF3D9B" w:rsidRDefault="00EB751C" w:rsidP="00EB751C">
      <w:pPr>
        <w:spacing w:after="0" w:line="240" w:lineRule="auto"/>
        <w:ind w:left="3240"/>
        <w:contextualSpacing/>
        <w:rPr>
          <w:rFonts w:ascii="Times New Roman" w:hAnsi="Times New Roman" w:cs="Times New Roman"/>
          <w:sz w:val="24"/>
          <w:szCs w:val="24"/>
        </w:rPr>
      </w:pPr>
    </w:p>
    <w:p w14:paraId="29BC4B7B"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Containers must be sealed when not in use; and</w:t>
      </w:r>
    </w:p>
    <w:p w14:paraId="37A86D73" w14:textId="77777777" w:rsidR="00EB751C" w:rsidRPr="00BF3D9B" w:rsidRDefault="00EB751C" w:rsidP="00EB751C">
      <w:pPr>
        <w:spacing w:after="0" w:line="240" w:lineRule="auto"/>
        <w:rPr>
          <w:rFonts w:ascii="Times New Roman" w:hAnsi="Times New Roman" w:cs="Times New Roman"/>
          <w:sz w:val="24"/>
          <w:szCs w:val="24"/>
        </w:rPr>
      </w:pPr>
    </w:p>
    <w:p w14:paraId="537B9E5B" w14:textId="77777777" w:rsidR="00EB751C" w:rsidRPr="00BF3D9B" w:rsidRDefault="00EB751C" w:rsidP="00EB751C">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lastRenderedPageBreak/>
        <w:t>The site shall be free of all de-icing materials between April 16</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 xml:space="preserve"> and October 14</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w:t>
      </w:r>
    </w:p>
    <w:p w14:paraId="4876F122" w14:textId="77777777" w:rsidR="00EB751C" w:rsidRPr="00BF3D9B" w:rsidRDefault="00EB751C" w:rsidP="00EB751C">
      <w:pPr>
        <w:spacing w:after="0" w:line="240" w:lineRule="auto"/>
        <w:ind w:left="1440"/>
        <w:jc w:val="both"/>
        <w:rPr>
          <w:rFonts w:ascii="Times New Roman" w:hAnsi="Times New Roman" w:cs="Times New Roman"/>
          <w:sz w:val="24"/>
          <w:szCs w:val="24"/>
        </w:rPr>
      </w:pPr>
    </w:p>
    <w:p w14:paraId="160D8AA8" w14:textId="77777777" w:rsidR="00EB751C" w:rsidRPr="00BF3D9B" w:rsidRDefault="00EB751C" w:rsidP="00EB751C">
      <w:pPr>
        <w:numPr>
          <w:ilvl w:val="0"/>
          <w:numId w:val="16"/>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De-icing materials should be stored in a permanent structure if a suitable storage structure is available.  For storage of loose </w:t>
      </w:r>
      <w:proofErr w:type="gramStart"/>
      <w:r w:rsidRPr="00BF3D9B">
        <w:rPr>
          <w:rFonts w:ascii="Times New Roman" w:hAnsi="Times New Roman" w:cs="Times New Roman"/>
          <w:sz w:val="24"/>
          <w:szCs w:val="24"/>
        </w:rPr>
        <w:t>de[</w:t>
      </w:r>
      <w:proofErr w:type="gramEnd"/>
      <w:r w:rsidRPr="00BF3D9B">
        <w:rPr>
          <w:rFonts w:ascii="Times New Roman" w:hAnsi="Times New Roman" w:cs="Times New Roman"/>
          <w:sz w:val="24"/>
          <w:szCs w:val="24"/>
        </w:rPr>
        <w:t>icing materials in a permanent structure, such storage may be  permanent and thus not restricted to October 15- April 15.</w:t>
      </w:r>
    </w:p>
    <w:p w14:paraId="208D18B0" w14:textId="77777777" w:rsidR="00EB751C" w:rsidRPr="00BF3D9B" w:rsidRDefault="00EB751C" w:rsidP="00EB751C">
      <w:pPr>
        <w:spacing w:after="0" w:line="240" w:lineRule="auto"/>
        <w:jc w:val="both"/>
        <w:rPr>
          <w:rFonts w:ascii="Times New Roman" w:hAnsi="Times New Roman" w:cs="Times New Roman"/>
          <w:sz w:val="24"/>
          <w:szCs w:val="24"/>
        </w:rPr>
      </w:pPr>
    </w:p>
    <w:p w14:paraId="5FF8E09E" w14:textId="77777777" w:rsidR="00EB751C" w:rsidRPr="00BF3D9B" w:rsidRDefault="00EB751C" w:rsidP="00EB751C">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All such temporary structures must also comply with all other local ordinances, including building and zoning regulations.</w:t>
      </w:r>
    </w:p>
    <w:p w14:paraId="69CDEE94"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1C469429" w14:textId="77777777" w:rsidR="00EB751C" w:rsidRPr="00BF3D9B" w:rsidRDefault="00EB751C" w:rsidP="00EB751C">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property owner, or owner of the de-icing materials if different, shall designate a person(s) responsible for operations at the site where these materials are stored outdoors, and who shall document that weekly inspections are conducted to ensure that the conditions of this ordinance are met.  Inspection records shall be kept on site and made available to the municipality upon request.</w:t>
      </w:r>
    </w:p>
    <w:p w14:paraId="5AAEAE0D" w14:textId="77777777" w:rsidR="00EB751C" w:rsidRPr="00BF3D9B" w:rsidRDefault="00EB751C" w:rsidP="00EB751C">
      <w:pPr>
        <w:spacing w:line="256" w:lineRule="auto"/>
        <w:ind w:left="720"/>
        <w:contextualSpacing/>
        <w:rPr>
          <w:rFonts w:ascii="Times New Roman" w:hAnsi="Times New Roman" w:cs="Times New Roman"/>
          <w:sz w:val="24"/>
          <w:szCs w:val="24"/>
        </w:rPr>
      </w:pPr>
    </w:p>
    <w:p w14:paraId="7A581BA9" w14:textId="77777777" w:rsidR="00EB751C" w:rsidRPr="00BF3D9B" w:rsidRDefault="00EB751C" w:rsidP="00EB751C">
      <w:pPr>
        <w:numPr>
          <w:ilvl w:val="0"/>
          <w:numId w:val="20"/>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Residents who operate businesses from their homes that utilize de-icing materials are required to perform weekly inspections.</w:t>
      </w:r>
    </w:p>
    <w:p w14:paraId="212A14AA" w14:textId="77777777" w:rsidR="00EB751C" w:rsidRPr="00BF3D9B" w:rsidRDefault="00EB751C" w:rsidP="00EB751C">
      <w:pPr>
        <w:spacing w:after="0" w:line="240" w:lineRule="auto"/>
        <w:jc w:val="both"/>
        <w:rPr>
          <w:rFonts w:ascii="Times New Roman" w:hAnsi="Times New Roman" w:cs="Times New Roman"/>
          <w:sz w:val="24"/>
          <w:szCs w:val="24"/>
        </w:rPr>
      </w:pPr>
    </w:p>
    <w:p w14:paraId="66677162" w14:textId="77777777" w:rsidR="00EB751C" w:rsidRPr="00BF3D9B" w:rsidRDefault="00EB751C" w:rsidP="00EB751C">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Exemptions:</w:t>
      </w:r>
    </w:p>
    <w:p w14:paraId="29759C36" w14:textId="77777777" w:rsidR="00EB751C" w:rsidRPr="00BF3D9B" w:rsidRDefault="00EB751C" w:rsidP="00EB751C">
      <w:pPr>
        <w:spacing w:after="0" w:line="240" w:lineRule="auto"/>
        <w:jc w:val="both"/>
        <w:rPr>
          <w:rFonts w:ascii="Times New Roman" w:hAnsi="Times New Roman" w:cs="Times New Roman"/>
          <w:b/>
          <w:bCs/>
          <w:sz w:val="24"/>
          <w:szCs w:val="24"/>
        </w:rPr>
      </w:pPr>
    </w:p>
    <w:p w14:paraId="1FF694C4"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 xml:space="preserve">Residents may store de-icing materials outside in a solid-walled, closed container that prevents precipitation from entering and exiting the container and which prevents the de-icing materials </w:t>
      </w:r>
      <w:proofErr w:type="spellStart"/>
      <w:r w:rsidRPr="00BF3D9B">
        <w:rPr>
          <w:rFonts w:ascii="Times New Roman" w:hAnsi="Times New Roman" w:cs="Times New Roman"/>
          <w:sz w:val="24"/>
          <w:szCs w:val="24"/>
        </w:rPr>
        <w:t>form</w:t>
      </w:r>
      <w:proofErr w:type="spellEnd"/>
      <w:r w:rsidRPr="00BF3D9B">
        <w:rPr>
          <w:rFonts w:ascii="Times New Roman" w:hAnsi="Times New Roman" w:cs="Times New Roman"/>
          <w:sz w:val="24"/>
          <w:szCs w:val="24"/>
        </w:rPr>
        <w:t xml:space="preserve"> leaking or spilling out.  Under these circumstances, weekly inspections are not necessary, but repair or replacement of damaged or inadequate containers shall occur within 2 weeks.</w:t>
      </w:r>
    </w:p>
    <w:p w14:paraId="51B5F22D" w14:textId="77777777" w:rsidR="00EB751C" w:rsidRPr="00BF3D9B" w:rsidRDefault="00EB751C" w:rsidP="00EB751C">
      <w:pPr>
        <w:spacing w:after="0" w:line="240" w:lineRule="auto"/>
        <w:jc w:val="both"/>
        <w:rPr>
          <w:rFonts w:ascii="Times New Roman" w:hAnsi="Times New Roman" w:cs="Times New Roman"/>
          <w:sz w:val="24"/>
          <w:szCs w:val="24"/>
        </w:rPr>
      </w:pPr>
    </w:p>
    <w:p w14:paraId="4C18936B"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If containerized (in bags or buckets) de-icing materials are stored within a permanent structure they are not subject to the storage and inspection requirements in Section III above.  Piles of de-icing materials are not exempt, even if stored in a permanent structure.</w:t>
      </w:r>
    </w:p>
    <w:p w14:paraId="65DC5F5D" w14:textId="77777777" w:rsidR="00EB751C" w:rsidRPr="00BF3D9B" w:rsidRDefault="00EB751C" w:rsidP="00EB751C">
      <w:pPr>
        <w:spacing w:after="0" w:line="240" w:lineRule="auto"/>
        <w:jc w:val="both"/>
        <w:rPr>
          <w:rFonts w:ascii="Times New Roman" w:hAnsi="Times New Roman" w:cs="Times New Roman"/>
          <w:sz w:val="24"/>
          <w:szCs w:val="24"/>
        </w:rPr>
      </w:pPr>
    </w:p>
    <w:p w14:paraId="5243576A" w14:textId="77777777" w:rsidR="00EB751C" w:rsidRPr="00BF3D9B" w:rsidRDefault="00EB751C" w:rsidP="00EB751C">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This ordinance does not apply to facilities where the stormwater discharges from de-icing material storage activities are regulated under another NJPDES permit.</w:t>
      </w:r>
    </w:p>
    <w:p w14:paraId="7C7D552C" w14:textId="77777777" w:rsidR="00EB751C" w:rsidRPr="00BF3D9B" w:rsidRDefault="00EB751C" w:rsidP="00EB751C">
      <w:pPr>
        <w:spacing w:after="0" w:line="240" w:lineRule="auto"/>
        <w:jc w:val="both"/>
        <w:rPr>
          <w:rFonts w:ascii="Times New Roman" w:hAnsi="Times New Roman" w:cs="Times New Roman"/>
          <w:sz w:val="24"/>
          <w:szCs w:val="24"/>
        </w:rPr>
      </w:pPr>
    </w:p>
    <w:p w14:paraId="6F3966C0" w14:textId="77777777" w:rsidR="00EB751C" w:rsidRPr="00BF3D9B" w:rsidRDefault="00EB751C" w:rsidP="00EB751C">
      <w:pPr>
        <w:tabs>
          <w:tab w:val="left" w:pos="0"/>
        </w:tabs>
        <w:spacing w:after="0" w:line="240" w:lineRule="auto"/>
        <w:ind w:left="360" w:hanging="360"/>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0827D801" w14:textId="77777777" w:rsidR="00EB751C" w:rsidRPr="00BF3D9B" w:rsidRDefault="00EB751C" w:rsidP="00EB751C">
      <w:pPr>
        <w:tabs>
          <w:tab w:val="left" w:pos="0"/>
        </w:tabs>
        <w:spacing w:after="0" w:line="240" w:lineRule="auto"/>
        <w:ind w:left="360" w:hanging="360"/>
        <w:contextualSpacing/>
        <w:jc w:val="both"/>
        <w:rPr>
          <w:rFonts w:ascii="Times New Roman" w:hAnsi="Times New Roman" w:cs="Times New Roman"/>
          <w:b/>
          <w:bCs/>
          <w:sz w:val="24"/>
          <w:szCs w:val="24"/>
        </w:rPr>
      </w:pPr>
    </w:p>
    <w:p w14:paraId="7B964267"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 during the course of ordinary enforcement duties.</w:t>
      </w:r>
    </w:p>
    <w:p w14:paraId="4E7E516B"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   Violations and Penalties:</w:t>
      </w:r>
    </w:p>
    <w:p w14:paraId="5F065434"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10D94308"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79ED5235" w14:textId="77777777" w:rsidR="00EB751C" w:rsidRPr="00BF3D9B"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 xml:space="preserve">Each section, subsection, sentenced, clause and phrase of this Ordinance is declared to be an independent section, subsection, sentence, cause and phrase, and the finding or holding of any </w:t>
      </w:r>
      <w:r w:rsidRPr="00BF3D9B">
        <w:rPr>
          <w:rFonts w:ascii="Times New Roman" w:hAnsi="Times New Roman" w:cs="Times New Roman"/>
          <w:sz w:val="24"/>
          <w:szCs w:val="24"/>
        </w:rPr>
        <w:lastRenderedPageBreak/>
        <w:t>such portion of this Ordinance to be unconstitutional, void, or ineffective for any cause, or reason, shall not affect any other portion of this Ordinance.</w:t>
      </w:r>
    </w:p>
    <w:p w14:paraId="2077C653" w14:textId="77777777" w:rsidR="00EB751C" w:rsidRPr="00BF3D9B" w:rsidRDefault="00EB751C" w:rsidP="00EB751C">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2E00166D" w14:textId="386E2ECA" w:rsidR="00EB751C" w:rsidRDefault="00EB751C" w:rsidP="00EB751C">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308462CD" w14:textId="77777777" w:rsidR="002D13AB" w:rsidRDefault="002D13AB" w:rsidP="00EB751C">
      <w:pPr>
        <w:rPr>
          <w:rFonts w:ascii="Times New Roman" w:hAnsi="Times New Roman" w:cs="Times New Roman"/>
          <w:sz w:val="24"/>
          <w:szCs w:val="24"/>
        </w:rPr>
      </w:pPr>
      <w:r>
        <w:rPr>
          <w:rFonts w:ascii="Times New Roman" w:hAnsi="Times New Roman" w:cs="Times New Roman"/>
          <w:b/>
          <w:bCs/>
          <w:sz w:val="24"/>
          <w:szCs w:val="24"/>
        </w:rPr>
        <w:t>Introduction Proposed Ordinance No. 78-2023</w:t>
      </w:r>
      <w:r>
        <w:rPr>
          <w:rFonts w:ascii="Times New Roman" w:hAnsi="Times New Roman" w:cs="Times New Roman"/>
          <w:sz w:val="24"/>
          <w:szCs w:val="24"/>
        </w:rPr>
        <w:t xml:space="preserve"> </w:t>
      </w:r>
    </w:p>
    <w:p w14:paraId="1749931F" w14:textId="77777777" w:rsidR="002D13AB" w:rsidRDefault="002D13AB" w:rsidP="002D13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PROPOSED ORDINANCE NO. 78-2023</w:t>
      </w:r>
    </w:p>
    <w:p w14:paraId="7C9DCC66" w14:textId="77777777" w:rsidR="002D13AB" w:rsidRDefault="002D13AB" w:rsidP="002D13AB">
      <w:pPr>
        <w:spacing w:after="0" w:line="240" w:lineRule="auto"/>
        <w:jc w:val="center"/>
        <w:rPr>
          <w:rFonts w:ascii="Times New Roman" w:hAnsi="Times New Roman" w:cs="Times New Roman"/>
          <w:b/>
          <w:bCs/>
          <w:sz w:val="24"/>
          <w:szCs w:val="24"/>
        </w:rPr>
      </w:pPr>
    </w:p>
    <w:p w14:paraId="4CB7517A" w14:textId="77777777" w:rsidR="002D13AB" w:rsidRDefault="002D13AB" w:rsidP="002D13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UNREGISTERED VEHICLES </w:t>
      </w:r>
    </w:p>
    <w:p w14:paraId="2FBD88DE" w14:textId="77777777" w:rsidR="002D13AB" w:rsidRDefault="002D13AB" w:rsidP="002D13AB">
      <w:pPr>
        <w:spacing w:after="0" w:line="240" w:lineRule="auto"/>
        <w:jc w:val="center"/>
        <w:rPr>
          <w:rFonts w:ascii="Times New Roman" w:hAnsi="Times New Roman" w:cs="Times New Roman"/>
          <w:b/>
          <w:bCs/>
          <w:sz w:val="24"/>
          <w:szCs w:val="24"/>
        </w:rPr>
      </w:pPr>
    </w:p>
    <w:p w14:paraId="1538746F" w14:textId="77777777" w:rsidR="002D13AB" w:rsidRDefault="002D13AB" w:rsidP="002D13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31D77A40" w14:textId="77777777" w:rsidR="002D13AB" w:rsidRDefault="002D13AB" w:rsidP="002D13AB">
      <w:pPr>
        <w:spacing w:after="0" w:line="240" w:lineRule="auto"/>
        <w:rPr>
          <w:rFonts w:ascii="Times New Roman" w:hAnsi="Times New Roman" w:cs="Times New Roman"/>
          <w:b/>
          <w:bCs/>
          <w:sz w:val="24"/>
          <w:szCs w:val="24"/>
        </w:rPr>
      </w:pPr>
    </w:p>
    <w:p w14:paraId="3279BE5F" w14:textId="77777777" w:rsidR="002D13AB" w:rsidRDefault="002D13AB" w:rsidP="002D13AB">
      <w:pPr>
        <w:spacing w:after="0" w:line="240" w:lineRule="auto"/>
        <w:rPr>
          <w:rFonts w:ascii="Times New Roman" w:hAnsi="Times New Roman" w:cs="Times New Roman"/>
          <w:sz w:val="24"/>
          <w:szCs w:val="24"/>
        </w:rPr>
      </w:pPr>
      <w:r>
        <w:rPr>
          <w:rFonts w:ascii="Times New Roman" w:hAnsi="Times New Roman" w:cs="Times New Roman"/>
          <w:sz w:val="24"/>
          <w:szCs w:val="24"/>
        </w:rPr>
        <w:t>An ordinance to establish requirements for the unregistered vehicles in the Township of Greenwich, so as to protect public health, safety and welfare, and to prescribe penalties for the failure to comply.</w:t>
      </w:r>
    </w:p>
    <w:p w14:paraId="0389032E" w14:textId="77777777" w:rsidR="002D13AB" w:rsidRDefault="002D13AB" w:rsidP="002D13AB">
      <w:pPr>
        <w:spacing w:after="0" w:line="240" w:lineRule="auto"/>
        <w:rPr>
          <w:rFonts w:ascii="Times New Roman" w:hAnsi="Times New Roman" w:cs="Times New Roman"/>
          <w:b/>
          <w:bCs/>
          <w:sz w:val="24"/>
          <w:szCs w:val="24"/>
        </w:rPr>
      </w:pPr>
    </w:p>
    <w:p w14:paraId="3A4BA5D2" w14:textId="77777777" w:rsidR="002D13AB" w:rsidRDefault="002D13AB" w:rsidP="002D13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Definitions and Word Usage:</w:t>
      </w:r>
    </w:p>
    <w:p w14:paraId="03254647" w14:textId="77777777" w:rsidR="002D13AB" w:rsidRDefault="002D13AB" w:rsidP="002D13AB">
      <w:pPr>
        <w:spacing w:after="0" w:line="240" w:lineRule="auto"/>
        <w:rPr>
          <w:rFonts w:ascii="Times New Roman" w:hAnsi="Times New Roman" w:cs="Times New Roman"/>
          <w:b/>
          <w:bCs/>
          <w:sz w:val="24"/>
          <w:szCs w:val="24"/>
        </w:rPr>
      </w:pPr>
    </w:p>
    <w:p w14:paraId="4805D53A" w14:textId="77777777" w:rsidR="002D13AB" w:rsidRPr="00E41DB7" w:rsidRDefault="002D13AB" w:rsidP="002D13AB">
      <w:pPr>
        <w:pStyle w:val="ListParagraph"/>
        <w:numPr>
          <w:ilvl w:val="0"/>
          <w:numId w:val="21"/>
        </w:numPr>
        <w:spacing w:after="0" w:line="240" w:lineRule="auto"/>
        <w:rPr>
          <w:rFonts w:ascii="Times New Roman" w:hAnsi="Times New Roman" w:cs="Times New Roman"/>
          <w:sz w:val="24"/>
          <w:szCs w:val="24"/>
        </w:rPr>
      </w:pPr>
      <w:r w:rsidRPr="00E41DB7">
        <w:rPr>
          <w:rFonts w:ascii="Times New Roman" w:hAnsi="Times New Roman" w:cs="Times New Roman"/>
          <w:sz w:val="24"/>
          <w:szCs w:val="24"/>
        </w:rPr>
        <w:t>When not inconsistent with the context of this chapter,</w:t>
      </w:r>
      <w:r>
        <w:rPr>
          <w:rFonts w:ascii="Times New Roman" w:hAnsi="Times New Roman" w:cs="Times New Roman"/>
          <w:sz w:val="24"/>
          <w:szCs w:val="24"/>
        </w:rPr>
        <w:t xml:space="preserve"> words used in the present</w:t>
      </w:r>
      <w:r w:rsidRPr="00E41DB7">
        <w:rPr>
          <w:rFonts w:ascii="Times New Roman" w:hAnsi="Times New Roman" w:cs="Times New Roman"/>
          <w:sz w:val="24"/>
          <w:szCs w:val="24"/>
        </w:rPr>
        <w:t xml:space="preserve"> tense include the words</w:t>
      </w:r>
      <w:r>
        <w:rPr>
          <w:rFonts w:ascii="Times New Roman" w:hAnsi="Times New Roman" w:cs="Times New Roman"/>
          <w:sz w:val="24"/>
          <w:szCs w:val="24"/>
        </w:rPr>
        <w:t xml:space="preserve"> used in</w:t>
      </w:r>
      <w:r w:rsidRPr="00E41DB7">
        <w:rPr>
          <w:rFonts w:ascii="Times New Roman" w:hAnsi="Times New Roman" w:cs="Times New Roman"/>
          <w:sz w:val="24"/>
          <w:szCs w:val="24"/>
        </w:rPr>
        <w:t xml:space="preserve"> the future, words used in the plural number include the singular number, and words used in the singular include the plural number.  The word “shall” </w:t>
      </w:r>
      <w:proofErr w:type="gramStart"/>
      <w:r w:rsidRPr="00E41DB7">
        <w:rPr>
          <w:rFonts w:ascii="Times New Roman" w:hAnsi="Times New Roman" w:cs="Times New Roman"/>
          <w:sz w:val="24"/>
          <w:szCs w:val="24"/>
        </w:rPr>
        <w:t>is</w:t>
      </w:r>
      <w:proofErr w:type="gramEnd"/>
      <w:r w:rsidRPr="00E41DB7">
        <w:rPr>
          <w:rFonts w:ascii="Times New Roman" w:hAnsi="Times New Roman" w:cs="Times New Roman"/>
          <w:sz w:val="24"/>
          <w:szCs w:val="24"/>
        </w:rPr>
        <w:t xml:space="preserve"> always mandatory and not merely directory.</w:t>
      </w:r>
    </w:p>
    <w:p w14:paraId="22D1FE32" w14:textId="77777777" w:rsidR="002D13AB" w:rsidRDefault="002D13AB" w:rsidP="002D13AB">
      <w:pPr>
        <w:spacing w:after="0" w:line="240" w:lineRule="auto"/>
        <w:rPr>
          <w:rFonts w:ascii="Times New Roman" w:hAnsi="Times New Roman" w:cs="Times New Roman"/>
          <w:sz w:val="24"/>
          <w:szCs w:val="24"/>
        </w:rPr>
      </w:pPr>
    </w:p>
    <w:p w14:paraId="6D1192C3" w14:textId="77777777" w:rsidR="002D13AB" w:rsidRDefault="002D13AB" w:rsidP="002D13A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As used in this ordinance, the following terms shall have the meanings indicated:</w:t>
      </w:r>
    </w:p>
    <w:p w14:paraId="5638316F" w14:textId="77777777" w:rsidR="002D13AB" w:rsidRPr="00E41DB7" w:rsidRDefault="002D13AB" w:rsidP="002D13AB">
      <w:pPr>
        <w:pStyle w:val="ListParagraph"/>
        <w:rPr>
          <w:rFonts w:ascii="Times New Roman" w:hAnsi="Times New Roman" w:cs="Times New Roman"/>
          <w:sz w:val="24"/>
          <w:szCs w:val="24"/>
        </w:rPr>
      </w:pPr>
    </w:p>
    <w:p w14:paraId="44CD4D0F" w14:textId="77777777" w:rsidR="002D13AB" w:rsidRDefault="002D13AB" w:rsidP="002D13AB">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PERSON</w:t>
      </w:r>
    </w:p>
    <w:p w14:paraId="13121B35" w14:textId="77777777" w:rsidR="002D13AB" w:rsidRDefault="002D13AB" w:rsidP="002D13A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Any person, firm, partnership, association, corporation, company or organization of any kind.</w:t>
      </w:r>
    </w:p>
    <w:p w14:paraId="38AA832A" w14:textId="77777777" w:rsidR="002D13AB" w:rsidRDefault="002D13AB" w:rsidP="002D13AB">
      <w:pPr>
        <w:pStyle w:val="ListParagraph"/>
        <w:spacing w:after="0" w:line="240" w:lineRule="auto"/>
        <w:rPr>
          <w:rFonts w:ascii="Times New Roman" w:hAnsi="Times New Roman" w:cs="Times New Roman"/>
          <w:sz w:val="24"/>
          <w:szCs w:val="24"/>
        </w:rPr>
      </w:pPr>
    </w:p>
    <w:p w14:paraId="0076C3F8" w14:textId="77777777" w:rsidR="002D13AB" w:rsidRDefault="002D13AB" w:rsidP="002D13AB">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VEHICLE</w:t>
      </w:r>
    </w:p>
    <w:p w14:paraId="6748AF2C" w14:textId="77777777" w:rsidR="002D13AB" w:rsidRDefault="002D13AB" w:rsidP="002D13AB">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Every device in, upon or by which any person or property is or may be transported or drawn upon a highway, including devices used exclusively upon stationary trails or tracks.</w:t>
      </w:r>
    </w:p>
    <w:p w14:paraId="6A752005" w14:textId="77777777" w:rsidR="002D13AB" w:rsidRDefault="002D13AB" w:rsidP="002D13AB">
      <w:pPr>
        <w:pStyle w:val="ListParagraph"/>
        <w:spacing w:after="0" w:line="240" w:lineRule="auto"/>
        <w:rPr>
          <w:rFonts w:ascii="Times New Roman" w:hAnsi="Times New Roman" w:cs="Times New Roman"/>
          <w:sz w:val="24"/>
          <w:szCs w:val="24"/>
        </w:rPr>
      </w:pPr>
    </w:p>
    <w:p w14:paraId="2A5A60D8" w14:textId="77777777" w:rsidR="002D13AB" w:rsidRDefault="002D13AB" w:rsidP="002D13AB">
      <w:pPr>
        <w:pStyle w:val="ListParagraph"/>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SECTION III.  Storage of Unregistered Vehicle</w:t>
      </w:r>
    </w:p>
    <w:p w14:paraId="68421010" w14:textId="77777777" w:rsidR="002D13AB" w:rsidRDefault="002D13AB" w:rsidP="002D13AB">
      <w:pPr>
        <w:pStyle w:val="ListParagraph"/>
        <w:spacing w:after="0" w:line="240" w:lineRule="auto"/>
        <w:ind w:hanging="720"/>
        <w:rPr>
          <w:rFonts w:ascii="Times New Roman" w:hAnsi="Times New Roman" w:cs="Times New Roman"/>
          <w:b/>
          <w:bCs/>
          <w:sz w:val="24"/>
          <w:szCs w:val="24"/>
        </w:rPr>
      </w:pPr>
    </w:p>
    <w:p w14:paraId="496F2E99" w14:textId="77777777" w:rsidR="002D13AB" w:rsidRDefault="002D13AB" w:rsidP="002D13AB">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sz w:val="24"/>
          <w:szCs w:val="24"/>
        </w:rPr>
        <w:t>It shall be unlawful for any residential property owner to park or permit the parking of any unregistered vehicle on his or her residential lawn.</w:t>
      </w:r>
    </w:p>
    <w:p w14:paraId="495B75EE" w14:textId="77777777" w:rsidR="002D13AB" w:rsidRDefault="002D13AB" w:rsidP="002D13AB">
      <w:pPr>
        <w:pStyle w:val="ListParagraph"/>
        <w:tabs>
          <w:tab w:val="left" w:pos="0"/>
        </w:tabs>
        <w:spacing w:after="0" w:line="240" w:lineRule="auto"/>
        <w:ind w:hanging="720"/>
        <w:rPr>
          <w:rFonts w:ascii="Times New Roman" w:hAnsi="Times New Roman" w:cs="Times New Roman"/>
          <w:sz w:val="24"/>
          <w:szCs w:val="24"/>
        </w:rPr>
      </w:pPr>
    </w:p>
    <w:p w14:paraId="54C7F6D6" w14:textId="77777777" w:rsidR="002D13AB" w:rsidRPr="006B17B0" w:rsidRDefault="002D13AB" w:rsidP="002D13AB">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IV.  Notice to Abate Conditions</w:t>
      </w:r>
    </w:p>
    <w:p w14:paraId="1655659B" w14:textId="77777777" w:rsidR="002D13AB" w:rsidRDefault="002D13AB" w:rsidP="002D13AB">
      <w:pPr>
        <w:pStyle w:val="ListParagraph"/>
        <w:spacing w:after="0" w:line="240" w:lineRule="auto"/>
        <w:rPr>
          <w:rFonts w:ascii="Times New Roman" w:hAnsi="Times New Roman" w:cs="Times New Roman"/>
          <w:b/>
          <w:bCs/>
          <w:sz w:val="24"/>
          <w:szCs w:val="24"/>
        </w:rPr>
      </w:pPr>
    </w:p>
    <w:p w14:paraId="6527BA6E" w14:textId="77777777" w:rsidR="002D13AB" w:rsidRDefault="002D13AB" w:rsidP="002D13A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Any conditions set forth shall, prior to the issuance of any notice of violation, require that a notice to the owner and/or other persons responsible for such property be provided a notice to abate such condition or conditions.  The notice shall:</w:t>
      </w:r>
    </w:p>
    <w:p w14:paraId="402806F8" w14:textId="77777777" w:rsidR="002D13AB" w:rsidRDefault="002D13AB" w:rsidP="002D13AB">
      <w:pPr>
        <w:pStyle w:val="ListParagraph"/>
        <w:spacing w:after="0" w:line="240" w:lineRule="auto"/>
        <w:rPr>
          <w:rFonts w:ascii="Times New Roman" w:hAnsi="Times New Roman" w:cs="Times New Roman"/>
          <w:sz w:val="24"/>
          <w:szCs w:val="24"/>
        </w:rPr>
      </w:pPr>
    </w:p>
    <w:p w14:paraId="5AA03F58" w14:textId="77777777" w:rsidR="002D13AB" w:rsidRDefault="002D13AB" w:rsidP="002D13A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in writing;</w:t>
      </w:r>
    </w:p>
    <w:p w14:paraId="50AAF859" w14:textId="77777777" w:rsidR="002D13AB" w:rsidRDefault="002D13AB" w:rsidP="002D13A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 description of the property sufficient for identification;</w:t>
      </w:r>
    </w:p>
    <w:p w14:paraId="4A063EF4" w14:textId="77777777" w:rsidR="002D13AB" w:rsidRDefault="002D13AB" w:rsidP="002D13A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 statement of the violation or violations and why the notice is being issued;</w:t>
      </w:r>
    </w:p>
    <w:p w14:paraId="6CAA0190" w14:textId="77777777" w:rsidR="002D13AB" w:rsidRDefault="002D13AB" w:rsidP="002D13A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an order to abate or correct the condition within 10 days of the date of the notice to bring the property into compliance with the of the provisions of this ordinance; and</w:t>
      </w:r>
    </w:p>
    <w:p w14:paraId="510AD2DE" w14:textId="77777777" w:rsidR="002D13AB" w:rsidRDefault="002D13AB" w:rsidP="002D13A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The notice shall be either delivered personally, posted on the property, or sent by regular mail and certified mail addressed to the last known address.  In the event that the notice is returned undeliverable then notice shall be posted by posting in a conspicuous place in or about the structure or property affected by such notice.</w:t>
      </w:r>
    </w:p>
    <w:p w14:paraId="27487BAC" w14:textId="77777777" w:rsidR="002D13AB" w:rsidRDefault="002D13AB" w:rsidP="002D13AB">
      <w:pPr>
        <w:pStyle w:val="ListParagraph"/>
        <w:spacing w:after="0" w:line="240" w:lineRule="auto"/>
        <w:ind w:left="1080"/>
        <w:rPr>
          <w:rFonts w:ascii="Times New Roman" w:hAnsi="Times New Roman" w:cs="Times New Roman"/>
          <w:sz w:val="24"/>
          <w:szCs w:val="24"/>
        </w:rPr>
      </w:pPr>
    </w:p>
    <w:p w14:paraId="22BD33FA" w14:textId="77777777" w:rsidR="002D13AB" w:rsidRDefault="002D13AB" w:rsidP="002D13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w:t>
      </w:r>
      <w:r>
        <w:rPr>
          <w:rFonts w:ascii="Times New Roman" w:hAnsi="Times New Roman" w:cs="Times New Roman"/>
          <w:sz w:val="24"/>
          <w:szCs w:val="24"/>
        </w:rPr>
        <w:t xml:space="preserve">  </w:t>
      </w:r>
      <w:r>
        <w:rPr>
          <w:rFonts w:ascii="Times New Roman" w:hAnsi="Times New Roman" w:cs="Times New Roman"/>
          <w:b/>
          <w:bCs/>
          <w:sz w:val="24"/>
          <w:szCs w:val="24"/>
        </w:rPr>
        <w:t>Violations and Penalties:</w:t>
      </w:r>
    </w:p>
    <w:p w14:paraId="4F7FC407" w14:textId="77777777" w:rsidR="002D13AB" w:rsidRDefault="002D13AB" w:rsidP="002D13AB">
      <w:pPr>
        <w:spacing w:after="0" w:line="240" w:lineRule="auto"/>
        <w:rPr>
          <w:rFonts w:ascii="Times New Roman" w:hAnsi="Times New Roman" w:cs="Times New Roman"/>
          <w:b/>
          <w:bCs/>
          <w:sz w:val="24"/>
          <w:szCs w:val="24"/>
        </w:rPr>
      </w:pPr>
    </w:p>
    <w:p w14:paraId="739021F2" w14:textId="77777777" w:rsidR="002D13AB" w:rsidRDefault="002D13AB" w:rsidP="002D13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person(s) who is found to be in violation of </w:t>
      </w:r>
      <w:r w:rsidRPr="00510872">
        <w:rPr>
          <w:rFonts w:ascii="Times New Roman" w:hAnsi="Times New Roman" w:cs="Times New Roman"/>
          <w:sz w:val="24"/>
          <w:szCs w:val="24"/>
        </w:rPr>
        <w:t>the</w:t>
      </w:r>
      <w:r>
        <w:rPr>
          <w:rFonts w:ascii="Times New Roman" w:hAnsi="Times New Roman" w:cs="Times New Roman"/>
          <w:sz w:val="24"/>
          <w:szCs w:val="24"/>
        </w:rPr>
        <w:t xml:space="preserve"> provisions of this ordinance shall be subject to a fine not to exceed $1,500.00.</w:t>
      </w:r>
    </w:p>
    <w:p w14:paraId="7B734635" w14:textId="77777777" w:rsidR="002D13AB" w:rsidRDefault="002D13AB" w:rsidP="002D13AB">
      <w:pPr>
        <w:spacing w:after="0" w:line="240" w:lineRule="auto"/>
        <w:rPr>
          <w:rFonts w:ascii="Times New Roman" w:hAnsi="Times New Roman" w:cs="Times New Roman"/>
          <w:sz w:val="24"/>
          <w:szCs w:val="24"/>
        </w:rPr>
      </w:pPr>
    </w:p>
    <w:p w14:paraId="105964DB" w14:textId="77777777" w:rsidR="002D13AB" w:rsidRDefault="002D13AB" w:rsidP="002D13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507ED3F0" w14:textId="77777777" w:rsidR="002D13AB" w:rsidRDefault="002D13AB" w:rsidP="002D13AB">
      <w:pPr>
        <w:spacing w:after="0" w:line="240" w:lineRule="auto"/>
        <w:rPr>
          <w:rFonts w:ascii="Times New Roman" w:hAnsi="Times New Roman" w:cs="Times New Roman"/>
          <w:b/>
          <w:bCs/>
          <w:sz w:val="24"/>
          <w:szCs w:val="24"/>
        </w:rPr>
      </w:pPr>
    </w:p>
    <w:p w14:paraId="2C9588BD" w14:textId="77777777" w:rsidR="002D13AB" w:rsidRDefault="002D13AB" w:rsidP="002D13AB">
      <w:pPr>
        <w:spacing w:after="0" w:line="240" w:lineRule="auto"/>
        <w:rPr>
          <w:rFonts w:ascii="Times New Roman" w:hAnsi="Times New Roman" w:cs="Times New Roman"/>
          <w:sz w:val="24"/>
          <w:szCs w:val="24"/>
        </w:rPr>
      </w:pPr>
      <w:r>
        <w:rPr>
          <w:rFonts w:ascii="Times New Roman" w:hAnsi="Times New Roman" w:cs="Times New Roman"/>
          <w:sz w:val="24"/>
          <w:szCs w:val="24"/>
        </w:rPr>
        <w:t>Each section, subsection, sentence, clause and phrase of this Ordinance is declared to an independent section, subsection, sentence, clause and phrase, and the finding or holding of any such portion of this Ordinance to be unconstitutional, void, or ineffective for any cause, or reason, shall not affect any other portion of this Ordinance.</w:t>
      </w:r>
    </w:p>
    <w:p w14:paraId="7FAB795F" w14:textId="77777777" w:rsidR="002D13AB" w:rsidRDefault="002D13AB" w:rsidP="002D13AB">
      <w:pPr>
        <w:spacing w:after="0" w:line="240" w:lineRule="auto"/>
        <w:rPr>
          <w:rFonts w:ascii="Times New Roman" w:hAnsi="Times New Roman" w:cs="Times New Roman"/>
          <w:sz w:val="24"/>
          <w:szCs w:val="24"/>
        </w:rPr>
      </w:pPr>
    </w:p>
    <w:p w14:paraId="705C32FC" w14:textId="77777777" w:rsidR="002D13AB" w:rsidRDefault="002D13AB" w:rsidP="002D13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1C1CE8F5" w14:textId="77777777" w:rsidR="002D13AB" w:rsidRDefault="002D13AB" w:rsidP="002D13AB">
      <w:pPr>
        <w:spacing w:after="0" w:line="240" w:lineRule="auto"/>
        <w:rPr>
          <w:rFonts w:ascii="Times New Roman" w:hAnsi="Times New Roman" w:cs="Times New Roman"/>
          <w:b/>
          <w:bCs/>
          <w:sz w:val="24"/>
          <w:szCs w:val="24"/>
        </w:rPr>
      </w:pPr>
    </w:p>
    <w:p w14:paraId="1C21B8C7" w14:textId="77777777" w:rsidR="002D13AB" w:rsidRDefault="002D13AB" w:rsidP="002D13AB">
      <w:pPr>
        <w:spacing w:after="0" w:line="240" w:lineRule="auto"/>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54BA5F7E" w14:textId="77777777" w:rsidR="002D13AB" w:rsidRDefault="002D13AB" w:rsidP="002D13AB">
      <w:pPr>
        <w:spacing w:after="0" w:line="240" w:lineRule="auto"/>
        <w:rPr>
          <w:rFonts w:ascii="Times New Roman" w:hAnsi="Times New Roman" w:cs="Times New Roman"/>
          <w:sz w:val="24"/>
          <w:szCs w:val="24"/>
        </w:rPr>
      </w:pPr>
    </w:p>
    <w:p w14:paraId="336B540F" w14:textId="37E7D68C" w:rsidR="002D13AB" w:rsidRPr="00BF3D9B" w:rsidRDefault="002D13AB" w:rsidP="00F2584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At this time Michael Henry indicated the Township currently has an ordinance regarding unregistered vehicles and questioned why adopt another ordinance.   </w:t>
      </w:r>
      <w:r w:rsidR="00F25842">
        <w:rPr>
          <w:rFonts w:ascii="Times New Roman" w:hAnsi="Times New Roman" w:cs="Times New Roman"/>
          <w:sz w:val="24"/>
          <w:szCs w:val="24"/>
        </w:rPr>
        <w:t>The introduction of the foregoing proposed ordinance failed due to lack of a motion and second.</w:t>
      </w:r>
    </w:p>
    <w:p w14:paraId="546916E2"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5E9FBA49" w14:textId="77777777" w:rsidR="00EB751C" w:rsidRDefault="00EB751C" w:rsidP="00EB751C">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Resolutions:</w:t>
      </w:r>
    </w:p>
    <w:p w14:paraId="30BA68B9" w14:textId="77777777" w:rsidR="00EB751C" w:rsidRDefault="00EB751C" w:rsidP="00EB751C">
      <w:pPr>
        <w:spacing w:after="0" w:line="240" w:lineRule="auto"/>
        <w:jc w:val="both"/>
        <w:rPr>
          <w:rFonts w:ascii="Times New Roman" w:hAnsi="Times New Roman" w:cs="Times New Roman"/>
          <w:kern w:val="0"/>
          <w:sz w:val="24"/>
          <w:szCs w:val="24"/>
          <w14:ligatures w14:val="none"/>
        </w:rPr>
      </w:pPr>
    </w:p>
    <w:p w14:paraId="7A5051C0" w14:textId="77777777" w:rsidR="00EB751C" w:rsidRDefault="00EB751C" w:rsidP="00EB751C">
      <w:pPr>
        <w:spacing w:after="0" w:line="240" w:lineRule="auto"/>
        <w:jc w:val="center"/>
        <w:rPr>
          <w:rFonts w:ascii="Times New Roman" w:hAnsi="Times New Roman" w:cs="Times New Roman"/>
          <w:b/>
          <w:sz w:val="24"/>
          <w:szCs w:val="24"/>
        </w:rPr>
      </w:pPr>
      <w:r>
        <w:rPr>
          <w:rFonts w:ascii="Times New Roman" w:hAnsi="Times New Roman" w:cs="Times New Roman"/>
          <w:kern w:val="0"/>
          <w:sz w:val="24"/>
          <w:szCs w:val="24"/>
          <w14:ligatures w14:val="none"/>
        </w:rPr>
        <w:tab/>
      </w:r>
      <w:r>
        <w:rPr>
          <w:rFonts w:ascii="Times New Roman" w:hAnsi="Times New Roman" w:cs="Times New Roman"/>
          <w:b/>
          <w:sz w:val="24"/>
          <w:szCs w:val="24"/>
        </w:rPr>
        <w:t>RESOLUTION NO.  9-32-2023</w:t>
      </w:r>
    </w:p>
    <w:p w14:paraId="765D3D11" w14:textId="77777777" w:rsidR="00EB751C" w:rsidRDefault="00EB751C" w:rsidP="00EB751C">
      <w:pPr>
        <w:spacing w:after="0" w:line="240" w:lineRule="auto"/>
        <w:jc w:val="center"/>
        <w:rPr>
          <w:rFonts w:ascii="Times New Roman" w:hAnsi="Times New Roman" w:cs="Times New Roman"/>
          <w:b/>
          <w:sz w:val="24"/>
          <w:szCs w:val="24"/>
        </w:rPr>
      </w:pPr>
    </w:p>
    <w:p w14:paraId="71FC9B00" w14:textId="77777777" w:rsidR="00EB751C" w:rsidRDefault="00EB751C" w:rsidP="00EB75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APPOINTMENT OF TOWNSHIP OFFICIALS AND BOARDS AND COMMITTEES</w:t>
      </w:r>
    </w:p>
    <w:p w14:paraId="02D34983" w14:textId="77777777" w:rsidR="00EB751C" w:rsidRDefault="00EB751C" w:rsidP="00EB751C">
      <w:pPr>
        <w:spacing w:after="0" w:line="240" w:lineRule="auto"/>
        <w:jc w:val="center"/>
        <w:rPr>
          <w:rFonts w:ascii="Times New Roman" w:hAnsi="Times New Roman" w:cs="Times New Roman"/>
          <w:b/>
          <w:sz w:val="24"/>
          <w:szCs w:val="24"/>
        </w:rPr>
      </w:pPr>
    </w:p>
    <w:p w14:paraId="7EB7D976" w14:textId="77777777" w:rsidR="00EB751C" w:rsidRDefault="00EB751C" w:rsidP="00EB751C">
      <w:pPr>
        <w:rPr>
          <w:rFonts w:ascii="Times New Roman" w:hAnsi="Times New Roman" w:cs="Times New Roman"/>
          <w:sz w:val="24"/>
          <w:szCs w:val="24"/>
        </w:rPr>
      </w:pPr>
      <w:r>
        <w:rPr>
          <w:rFonts w:ascii="Times New Roman" w:hAnsi="Times New Roman" w:cs="Times New Roman"/>
          <w:b/>
          <w:sz w:val="24"/>
          <w:szCs w:val="24"/>
        </w:rPr>
        <w:tab/>
        <w:t xml:space="preserve">BE IT RESOLVED </w:t>
      </w:r>
      <w:r>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6E1E90E2" w14:textId="77777777" w:rsidR="00EB751C" w:rsidRDefault="00EB751C" w:rsidP="00EB751C">
      <w:pPr>
        <w:spacing w:after="0" w:line="240" w:lineRule="auto"/>
        <w:jc w:val="both"/>
        <w:rPr>
          <w:rFonts w:ascii="Times New Roman" w:hAnsi="Times New Roman" w:cs="Times New Roman"/>
          <w:sz w:val="24"/>
          <w:szCs w:val="24"/>
        </w:rPr>
      </w:pPr>
    </w:p>
    <w:p w14:paraId="25A9192D" w14:textId="77777777" w:rsidR="00EB751C" w:rsidRDefault="00EB751C" w:rsidP="00EB751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PLANNING/ZONING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63379C8D" w14:textId="77777777" w:rsidR="00EB751C" w:rsidRDefault="00EB751C" w:rsidP="00EB751C">
      <w:pPr>
        <w:spacing w:after="0" w:line="240" w:lineRule="auto"/>
        <w:jc w:val="both"/>
        <w:rPr>
          <w:rFonts w:ascii="Times New Roman" w:hAnsi="Times New Roman" w:cs="Times New Roman"/>
          <w:sz w:val="24"/>
          <w:szCs w:val="24"/>
          <w:u w:val="single"/>
        </w:rPr>
      </w:pPr>
    </w:p>
    <w:p w14:paraId="677DB8D1" w14:textId="77777777" w:rsidR="00EB751C" w:rsidRDefault="00EB751C" w:rsidP="00EB7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Alternate II – Shawn Burke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5D2823D5" w14:textId="77777777" w:rsidR="00EB751C" w:rsidRDefault="00EB751C" w:rsidP="00EB751C">
      <w:pPr>
        <w:spacing w:after="0" w:line="240" w:lineRule="auto"/>
        <w:jc w:val="both"/>
        <w:rPr>
          <w:rFonts w:ascii="Times New Roman" w:hAnsi="Times New Roman" w:cs="Times New Roman"/>
          <w:sz w:val="24"/>
          <w:szCs w:val="24"/>
        </w:rPr>
      </w:pPr>
    </w:p>
    <w:p w14:paraId="67F39085" w14:textId="051D31FD" w:rsidR="00EB751C" w:rsidRDefault="00EB751C" w:rsidP="00EB7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 motion of Mayor Reinhart, seconded by Deputy Mayor Orr to </w:t>
      </w:r>
      <w:proofErr w:type="spellStart"/>
      <w:r w:rsidR="00F25842">
        <w:rPr>
          <w:rFonts w:ascii="Times New Roman" w:hAnsi="Times New Roman" w:cs="Times New Roman"/>
          <w:sz w:val="24"/>
          <w:szCs w:val="24"/>
        </w:rPr>
        <w:t>un</w:t>
      </w:r>
      <w:r>
        <w:rPr>
          <w:rFonts w:ascii="Times New Roman" w:hAnsi="Times New Roman" w:cs="Times New Roman"/>
          <w:sz w:val="24"/>
          <w:szCs w:val="24"/>
        </w:rPr>
        <w:t>table</w:t>
      </w:r>
      <w:proofErr w:type="spellEnd"/>
      <w:r>
        <w:rPr>
          <w:rFonts w:ascii="Times New Roman" w:hAnsi="Times New Roman" w:cs="Times New Roman"/>
          <w:sz w:val="24"/>
          <w:szCs w:val="24"/>
        </w:rPr>
        <w:t xml:space="preserve"> the resolution </w:t>
      </w:r>
      <w:r w:rsidR="00F25842">
        <w:rPr>
          <w:rFonts w:ascii="Times New Roman" w:hAnsi="Times New Roman" w:cs="Times New Roman"/>
          <w:sz w:val="24"/>
          <w:szCs w:val="24"/>
        </w:rPr>
        <w:t>for further discussion,</w:t>
      </w:r>
      <w:r>
        <w:rPr>
          <w:rFonts w:ascii="Times New Roman" w:hAnsi="Times New Roman" w:cs="Times New Roman"/>
          <w:sz w:val="24"/>
          <w:szCs w:val="24"/>
        </w:rPr>
        <w:t xml:space="preserve"> unanimously carried.</w:t>
      </w:r>
      <w:r w:rsidR="00F25842">
        <w:rPr>
          <w:rFonts w:ascii="Times New Roman" w:hAnsi="Times New Roman" w:cs="Times New Roman"/>
          <w:sz w:val="24"/>
          <w:szCs w:val="24"/>
        </w:rPr>
        <w:t xml:space="preserve">  The Committee directed the Clerk to forward Mr. Burke’s resume to the Planning/Zoning Board for their review and comment.</w:t>
      </w:r>
      <w:r>
        <w:rPr>
          <w:rFonts w:ascii="Times New Roman" w:hAnsi="Times New Roman" w:cs="Times New Roman"/>
          <w:sz w:val="24"/>
          <w:szCs w:val="24"/>
        </w:rPr>
        <w:t xml:space="preserve">                  </w:t>
      </w:r>
    </w:p>
    <w:p w14:paraId="05FC3EF9" w14:textId="77777777" w:rsidR="00EB751C" w:rsidRPr="004534AB" w:rsidRDefault="00EB751C" w:rsidP="00EB751C">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39088537" w14:textId="77777777" w:rsidR="00EB751C" w:rsidRPr="004534AB" w:rsidRDefault="00EB751C" w:rsidP="00EB751C">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16EB4FA5" w14:textId="77777777" w:rsidR="00EB751C" w:rsidRPr="004534AB" w:rsidRDefault="00EB751C" w:rsidP="00EB751C">
      <w:pPr>
        <w:spacing w:after="0" w:line="240" w:lineRule="auto"/>
        <w:rPr>
          <w:rFonts w:ascii="Times New Roman" w:eastAsia="Times New Roman" w:hAnsi="Times New Roman" w:cs="Times New Roman"/>
          <w:kern w:val="0"/>
          <w:sz w:val="24"/>
          <w:szCs w:val="24"/>
          <w14:ligatures w14:val="none"/>
        </w:rPr>
      </w:pPr>
    </w:p>
    <w:p w14:paraId="5C5B3D6A" w14:textId="77777777" w:rsidR="00EB751C" w:rsidRDefault="00EB751C" w:rsidP="00EB751C">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r>
        <w:rPr>
          <w:rFonts w:ascii="Times New Roman" w:eastAsia="Times New Roman" w:hAnsi="Times New Roman" w:cs="Times New Roman"/>
          <w:kern w:val="0"/>
          <w:sz w:val="24"/>
          <w:szCs w:val="24"/>
          <w14:ligatures w14:val="none"/>
        </w:rPr>
        <w:t>–</w:t>
      </w:r>
      <w:r w:rsidRPr="004534A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 update</w:t>
      </w:r>
    </w:p>
    <w:p w14:paraId="334FE87F" w14:textId="77777777" w:rsidR="00EB751C" w:rsidRDefault="00EB751C" w:rsidP="00EB751C">
      <w:pPr>
        <w:spacing w:after="0" w:line="240" w:lineRule="auto"/>
        <w:rPr>
          <w:rFonts w:ascii="Times New Roman" w:eastAsia="Times New Roman" w:hAnsi="Times New Roman" w:cs="Times New Roman"/>
          <w:kern w:val="0"/>
          <w:sz w:val="24"/>
          <w:szCs w:val="24"/>
          <w14:ligatures w14:val="none"/>
        </w:rPr>
      </w:pPr>
    </w:p>
    <w:p w14:paraId="1B971393" w14:textId="4A50DFF5" w:rsidR="00EB751C" w:rsidRDefault="00EB751C" w:rsidP="00EB751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Old Stone School House – </w:t>
      </w:r>
      <w:r w:rsidR="00F25842">
        <w:rPr>
          <w:rFonts w:ascii="Times New Roman" w:eastAsia="Times New Roman" w:hAnsi="Times New Roman" w:cs="Times New Roman"/>
          <w:kern w:val="0"/>
          <w:sz w:val="24"/>
          <w:szCs w:val="24"/>
          <w14:ligatures w14:val="none"/>
        </w:rPr>
        <w:t>Triad Associates emailed to the Committee three (3) potential grants for their review.</w:t>
      </w:r>
    </w:p>
    <w:p w14:paraId="0DD6B42A" w14:textId="77777777" w:rsidR="00EB751C" w:rsidRPr="004534AB" w:rsidRDefault="00EB751C" w:rsidP="00EB751C">
      <w:pPr>
        <w:spacing w:after="0" w:line="240" w:lineRule="auto"/>
        <w:rPr>
          <w:rFonts w:ascii="Times New Roman" w:eastAsia="Times New Roman" w:hAnsi="Times New Roman" w:cs="Times New Roman"/>
          <w:kern w:val="0"/>
          <w:sz w:val="24"/>
          <w:szCs w:val="24"/>
          <w14:ligatures w14:val="none"/>
        </w:rPr>
      </w:pPr>
    </w:p>
    <w:p w14:paraId="00CA66DC" w14:textId="588E5274" w:rsidR="00EB751C" w:rsidRDefault="00EB751C" w:rsidP="00EB751C">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Alarm System </w:t>
      </w:r>
      <w:proofErr w:type="gramStart"/>
      <w:r w:rsidRPr="004534AB">
        <w:rPr>
          <w:rFonts w:ascii="Times New Roman" w:eastAsia="Times New Roman" w:hAnsi="Times New Roman" w:cs="Times New Roman"/>
          <w:kern w:val="0"/>
          <w:sz w:val="24"/>
          <w:szCs w:val="24"/>
          <w14:ligatures w14:val="none"/>
        </w:rPr>
        <w:t xml:space="preserve">-  </w:t>
      </w:r>
      <w:r w:rsidR="00F25842">
        <w:rPr>
          <w:rFonts w:ascii="Times New Roman" w:eastAsia="Times New Roman" w:hAnsi="Times New Roman" w:cs="Times New Roman"/>
          <w:kern w:val="0"/>
          <w:sz w:val="24"/>
          <w:szCs w:val="24"/>
          <w14:ligatures w14:val="none"/>
        </w:rPr>
        <w:t>Mayor</w:t>
      </w:r>
      <w:proofErr w:type="gramEnd"/>
      <w:r w:rsidR="00F25842">
        <w:rPr>
          <w:rFonts w:ascii="Times New Roman" w:eastAsia="Times New Roman" w:hAnsi="Times New Roman" w:cs="Times New Roman"/>
          <w:kern w:val="0"/>
          <w:sz w:val="24"/>
          <w:szCs w:val="24"/>
          <w14:ligatures w14:val="none"/>
        </w:rPr>
        <w:t xml:space="preserve"> Reinhart presented a quote of $3,488 to set up the system with a $60.95 monthly monitoring fee.  On motion of Deputy Mayor Orr, seconded by Mayor Reinhart to approve the quote of $3,488 for the set up of the alarm system with a $60.95 monthly monitoring fee contingent upon approval from the Ms. Fleetwood, Township Treasurer, unanimously carried.</w:t>
      </w:r>
    </w:p>
    <w:p w14:paraId="3E6E2F5C" w14:textId="77777777" w:rsidR="00F25842" w:rsidRDefault="00F25842" w:rsidP="00EB751C">
      <w:pPr>
        <w:spacing w:after="0" w:line="240" w:lineRule="auto"/>
        <w:rPr>
          <w:rFonts w:ascii="Times New Roman" w:eastAsia="Times New Roman" w:hAnsi="Times New Roman" w:cs="Times New Roman"/>
          <w:kern w:val="0"/>
          <w:sz w:val="24"/>
          <w:szCs w:val="24"/>
          <w14:ligatures w14:val="none"/>
        </w:rPr>
      </w:pPr>
    </w:p>
    <w:p w14:paraId="5479ED8A" w14:textId="23AF7368" w:rsidR="00F25842" w:rsidRPr="004534AB" w:rsidRDefault="00F25842" w:rsidP="00EB751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Lead Inspections </w:t>
      </w:r>
      <w:proofErr w:type="gramStart"/>
      <w:r>
        <w:rPr>
          <w:rFonts w:ascii="Times New Roman" w:eastAsia="Times New Roman" w:hAnsi="Times New Roman" w:cs="Times New Roman"/>
          <w:kern w:val="0"/>
          <w:sz w:val="24"/>
          <w:szCs w:val="24"/>
          <w14:ligatures w14:val="none"/>
        </w:rPr>
        <w:t>-  no</w:t>
      </w:r>
      <w:proofErr w:type="gramEnd"/>
      <w:r>
        <w:rPr>
          <w:rFonts w:ascii="Times New Roman" w:eastAsia="Times New Roman" w:hAnsi="Times New Roman" w:cs="Times New Roman"/>
          <w:kern w:val="0"/>
          <w:sz w:val="24"/>
          <w:szCs w:val="24"/>
          <w14:ligatures w14:val="none"/>
        </w:rPr>
        <w:t xml:space="preserve"> update.</w:t>
      </w:r>
    </w:p>
    <w:p w14:paraId="6FD8B0DA" w14:textId="77777777" w:rsidR="00EB751C" w:rsidRPr="004534AB" w:rsidRDefault="00EB751C" w:rsidP="00EB751C">
      <w:pPr>
        <w:spacing w:after="0" w:line="240" w:lineRule="auto"/>
        <w:rPr>
          <w:rFonts w:ascii="Times New Roman" w:eastAsia="Times New Roman" w:hAnsi="Times New Roman" w:cs="Times New Roman"/>
          <w:kern w:val="0"/>
          <w:sz w:val="24"/>
          <w:szCs w:val="24"/>
          <w14:ligatures w14:val="none"/>
        </w:rPr>
      </w:pPr>
    </w:p>
    <w:p w14:paraId="67059E78" w14:textId="251A051D" w:rsidR="00EB751C" w:rsidRDefault="00EB751C" w:rsidP="00EB751C">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Ordinances – Certificate of Occupancy Fees.  </w:t>
      </w:r>
    </w:p>
    <w:p w14:paraId="5D9D4FF6" w14:textId="77777777" w:rsidR="00EB751C" w:rsidRDefault="00EB751C" w:rsidP="00EB751C">
      <w:pPr>
        <w:spacing w:after="0" w:line="240" w:lineRule="auto"/>
        <w:rPr>
          <w:rFonts w:ascii="Times New Roman" w:eastAsia="Times New Roman" w:hAnsi="Times New Roman" w:cs="Times New Roman"/>
          <w:kern w:val="0"/>
          <w:sz w:val="24"/>
          <w:szCs w:val="24"/>
          <w14:ligatures w14:val="none"/>
        </w:rPr>
      </w:pPr>
    </w:p>
    <w:p w14:paraId="77117F8F" w14:textId="5A9AA118" w:rsidR="00EB751C" w:rsidRDefault="00EB751C" w:rsidP="00EB751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Wible Drive </w:t>
      </w:r>
      <w:proofErr w:type="gramStart"/>
      <w:r>
        <w:rPr>
          <w:rFonts w:ascii="Times New Roman" w:eastAsia="Times New Roman" w:hAnsi="Times New Roman" w:cs="Times New Roman"/>
          <w:kern w:val="0"/>
          <w:sz w:val="24"/>
          <w:szCs w:val="24"/>
          <w14:ligatures w14:val="none"/>
        </w:rPr>
        <w:t xml:space="preserve">-  </w:t>
      </w:r>
      <w:r w:rsidR="00F25842">
        <w:rPr>
          <w:rFonts w:ascii="Times New Roman" w:eastAsia="Times New Roman" w:hAnsi="Times New Roman" w:cs="Times New Roman"/>
          <w:kern w:val="0"/>
          <w:sz w:val="24"/>
          <w:szCs w:val="24"/>
          <w14:ligatures w14:val="none"/>
        </w:rPr>
        <w:t>Ms.</w:t>
      </w:r>
      <w:proofErr w:type="gramEnd"/>
      <w:r w:rsidR="00F25842">
        <w:rPr>
          <w:rFonts w:ascii="Times New Roman" w:eastAsia="Times New Roman" w:hAnsi="Times New Roman" w:cs="Times New Roman"/>
          <w:kern w:val="0"/>
          <w:sz w:val="24"/>
          <w:szCs w:val="24"/>
          <w14:ligatures w14:val="none"/>
        </w:rPr>
        <w:t xml:space="preserve"> VanVliet  requested an update.  Deputy Mayor Orr indicated he will contact her to provide an update.</w:t>
      </w:r>
    </w:p>
    <w:p w14:paraId="05FAB686" w14:textId="77777777" w:rsidR="00F25842" w:rsidRDefault="00F25842" w:rsidP="00EB751C">
      <w:pPr>
        <w:spacing w:after="0" w:line="240" w:lineRule="auto"/>
        <w:rPr>
          <w:rFonts w:ascii="Times New Roman" w:eastAsia="Times New Roman" w:hAnsi="Times New Roman" w:cs="Times New Roman"/>
          <w:kern w:val="0"/>
          <w:sz w:val="24"/>
          <w:szCs w:val="24"/>
          <w14:ligatures w14:val="none"/>
        </w:rPr>
      </w:pPr>
    </w:p>
    <w:p w14:paraId="657B39E0" w14:textId="2BEF4B80" w:rsidR="00F25842" w:rsidRDefault="00F25842" w:rsidP="00F25842">
      <w:pPr>
        <w:spacing w:after="0" w:line="240" w:lineRule="auto"/>
        <w:ind w:firstLine="720"/>
        <w:rPr>
          <w:rFonts w:ascii="Times New Roman" w:eastAsia="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 xml:space="preserve">Radiological Emergency Response Planning Funding </w:t>
      </w:r>
      <w:proofErr w:type="gramStart"/>
      <w:r>
        <w:rPr>
          <w:rFonts w:ascii="Times New Roman" w:hAnsi="Times New Roman" w:cs="Times New Roman"/>
          <w:kern w:val="0"/>
          <w:sz w:val="24"/>
          <w:szCs w:val="24"/>
          <w14:ligatures w14:val="none"/>
        </w:rPr>
        <w:t>-  Fire</w:t>
      </w:r>
      <w:proofErr w:type="gramEnd"/>
      <w:r>
        <w:rPr>
          <w:rFonts w:ascii="Times New Roman" w:hAnsi="Times New Roman" w:cs="Times New Roman"/>
          <w:kern w:val="0"/>
          <w:sz w:val="24"/>
          <w:szCs w:val="24"/>
          <w14:ligatures w14:val="none"/>
        </w:rPr>
        <w:t xml:space="preserve"> Chief Reinhart withdrew his request for a resolution from the Committee.</w:t>
      </w:r>
    </w:p>
    <w:p w14:paraId="75578011" w14:textId="77777777" w:rsidR="00EB751C" w:rsidRDefault="00EB751C" w:rsidP="00EB751C">
      <w:pPr>
        <w:spacing w:after="0" w:line="240" w:lineRule="auto"/>
        <w:rPr>
          <w:rFonts w:ascii="Times New Roman" w:hAnsi="Times New Roman" w:cs="Times New Roman"/>
          <w:kern w:val="0"/>
          <w:sz w:val="24"/>
          <w:szCs w:val="24"/>
          <w14:ligatures w14:val="none"/>
        </w:rPr>
      </w:pPr>
    </w:p>
    <w:p w14:paraId="38D8F467" w14:textId="77777777" w:rsidR="00EB751C" w:rsidRDefault="00EB751C" w:rsidP="00EB751C">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4FCA73D1" w14:textId="77777777" w:rsidR="00F25842" w:rsidRDefault="00F25842" w:rsidP="00EB751C">
      <w:pPr>
        <w:spacing w:after="0" w:line="240" w:lineRule="auto"/>
        <w:rPr>
          <w:rFonts w:ascii="Times New Roman" w:hAnsi="Times New Roman" w:cs="Times New Roman"/>
          <w:b/>
          <w:bCs/>
          <w:kern w:val="0"/>
          <w:sz w:val="24"/>
          <w:szCs w:val="24"/>
          <w14:ligatures w14:val="none"/>
        </w:rPr>
      </w:pPr>
    </w:p>
    <w:p w14:paraId="7316F380" w14:textId="686A2FBF" w:rsidR="00F25842" w:rsidRDefault="00F25842" w:rsidP="00EB751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ARP Firefighter Funding Grant </w:t>
      </w:r>
      <w:proofErr w:type="gramStart"/>
      <w:r>
        <w:rPr>
          <w:rFonts w:ascii="Times New Roman" w:hAnsi="Times New Roman" w:cs="Times New Roman"/>
          <w:kern w:val="0"/>
          <w:sz w:val="24"/>
          <w:szCs w:val="24"/>
          <w14:ligatures w14:val="none"/>
        </w:rPr>
        <w:t xml:space="preserve">-  </w:t>
      </w:r>
      <w:r w:rsidR="009F4D95">
        <w:rPr>
          <w:rFonts w:ascii="Times New Roman" w:hAnsi="Times New Roman" w:cs="Times New Roman"/>
          <w:kern w:val="0"/>
          <w:sz w:val="24"/>
          <w:szCs w:val="24"/>
          <w14:ligatures w14:val="none"/>
        </w:rPr>
        <w:t>Ms.</w:t>
      </w:r>
      <w:proofErr w:type="gramEnd"/>
      <w:r w:rsidR="009F4D95">
        <w:rPr>
          <w:rFonts w:ascii="Times New Roman" w:hAnsi="Times New Roman" w:cs="Times New Roman"/>
          <w:kern w:val="0"/>
          <w:sz w:val="24"/>
          <w:szCs w:val="24"/>
          <w14:ligatures w14:val="none"/>
        </w:rPr>
        <w:t xml:space="preserve"> Garrison indicated the deadline for filing for the grant is December 8, 2023.  On motion of Mayor Reinhart, seconded by Deputy Mayor Orr to approve the following resolution, unanimously carried.</w:t>
      </w:r>
    </w:p>
    <w:p w14:paraId="15EB93AE" w14:textId="77777777" w:rsidR="009F4D95" w:rsidRDefault="009F4D95" w:rsidP="00EB751C">
      <w:pPr>
        <w:spacing w:after="0" w:line="240" w:lineRule="auto"/>
        <w:rPr>
          <w:rFonts w:ascii="Times New Roman" w:hAnsi="Times New Roman" w:cs="Times New Roman"/>
          <w:kern w:val="0"/>
          <w:sz w:val="24"/>
          <w:szCs w:val="24"/>
          <w14:ligatures w14:val="none"/>
        </w:rPr>
      </w:pPr>
    </w:p>
    <w:p w14:paraId="095D9C42" w14:textId="3A86E394" w:rsidR="009F4D95" w:rsidRDefault="009F4D95" w:rsidP="009F4D95">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TOWNSHIP OF GREENWICH</w:t>
      </w:r>
    </w:p>
    <w:p w14:paraId="0ED46417" w14:textId="3FA54B1D" w:rsidR="009F4D95" w:rsidRDefault="009F4D95" w:rsidP="009F4D95">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COUNTY OF CUMBERLAND</w:t>
      </w:r>
    </w:p>
    <w:p w14:paraId="728E9152" w14:textId="77777777" w:rsidR="009F4D95" w:rsidRDefault="009F4D95" w:rsidP="009F4D95">
      <w:pPr>
        <w:spacing w:after="0" w:line="240" w:lineRule="auto"/>
        <w:jc w:val="center"/>
        <w:rPr>
          <w:rFonts w:ascii="Times New Roman" w:hAnsi="Times New Roman" w:cs="Times New Roman"/>
          <w:b/>
          <w:bCs/>
          <w:kern w:val="0"/>
          <w:sz w:val="24"/>
          <w:szCs w:val="24"/>
          <w14:ligatures w14:val="none"/>
        </w:rPr>
      </w:pPr>
    </w:p>
    <w:p w14:paraId="16BF39D1" w14:textId="46C7E264" w:rsidR="009F4D95" w:rsidRDefault="009F4D95" w:rsidP="009F4D95">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 NO. 11-3</w:t>
      </w:r>
      <w:r w:rsidR="006359E0">
        <w:rPr>
          <w:rFonts w:ascii="Times New Roman" w:hAnsi="Times New Roman" w:cs="Times New Roman"/>
          <w:b/>
          <w:bCs/>
          <w:kern w:val="0"/>
          <w:sz w:val="24"/>
          <w:szCs w:val="24"/>
          <w14:ligatures w14:val="none"/>
        </w:rPr>
        <w:t>4</w:t>
      </w:r>
      <w:r>
        <w:rPr>
          <w:rFonts w:ascii="Times New Roman" w:hAnsi="Times New Roman" w:cs="Times New Roman"/>
          <w:b/>
          <w:bCs/>
          <w:kern w:val="0"/>
          <w:sz w:val="24"/>
          <w:szCs w:val="24"/>
          <w14:ligatures w14:val="none"/>
        </w:rPr>
        <w:t>-2023</w:t>
      </w:r>
    </w:p>
    <w:p w14:paraId="02330F45" w14:textId="77777777" w:rsidR="009F4D95" w:rsidRDefault="009F4D95" w:rsidP="009F4D95">
      <w:pPr>
        <w:spacing w:after="0" w:line="240" w:lineRule="auto"/>
        <w:jc w:val="center"/>
        <w:rPr>
          <w:rFonts w:ascii="Times New Roman" w:hAnsi="Times New Roman" w:cs="Times New Roman"/>
          <w:b/>
          <w:bCs/>
          <w:kern w:val="0"/>
          <w:sz w:val="24"/>
          <w:szCs w:val="24"/>
          <w14:ligatures w14:val="none"/>
        </w:rPr>
      </w:pPr>
    </w:p>
    <w:p w14:paraId="1F47301D" w14:textId="4C3EA984" w:rsidR="009F4D95" w:rsidRDefault="009F4D95" w:rsidP="009F4D95">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t xml:space="preserve">WHEREAS, </w:t>
      </w:r>
      <w:r>
        <w:rPr>
          <w:rFonts w:ascii="Times New Roman" w:hAnsi="Times New Roman" w:cs="Times New Roman"/>
          <w:kern w:val="0"/>
          <w:sz w:val="24"/>
          <w:szCs w:val="24"/>
          <w14:ligatures w14:val="none"/>
        </w:rPr>
        <w:t>the Township of Greenwich desires to apply for and obtain a grant from the New Jersey Department of Community Affairs for approximately $75,000 to carry out a project to purchase SCBAs for the Greenwich Township Fire Department.</w:t>
      </w:r>
    </w:p>
    <w:p w14:paraId="052B4830" w14:textId="77777777" w:rsidR="009F4D95" w:rsidRDefault="009F4D95" w:rsidP="009F4D95">
      <w:pPr>
        <w:spacing w:after="0" w:line="240" w:lineRule="auto"/>
        <w:rPr>
          <w:rFonts w:ascii="Times New Roman" w:hAnsi="Times New Roman" w:cs="Times New Roman"/>
          <w:kern w:val="0"/>
          <w:sz w:val="24"/>
          <w:szCs w:val="24"/>
          <w14:ligatures w14:val="none"/>
        </w:rPr>
      </w:pPr>
    </w:p>
    <w:p w14:paraId="2222CAA3" w14:textId="34376283" w:rsidR="009F4D95" w:rsidRDefault="009F4D95" w:rsidP="009F4D95">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b/>
          <w:bCs/>
          <w:kern w:val="0"/>
          <w:sz w:val="24"/>
          <w:szCs w:val="24"/>
          <w14:ligatures w14:val="none"/>
        </w:rPr>
        <w:t>BE IT THEREFORE RESOLVED</w:t>
      </w:r>
    </w:p>
    <w:p w14:paraId="48DF702F" w14:textId="3EDF9F8E" w:rsidR="009F4D95" w:rsidRDefault="009F4D95" w:rsidP="009F4D95">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1BF5F714" w14:textId="70F0FA04" w:rsidR="009F4D95" w:rsidRDefault="009F4D95" w:rsidP="009F4D95">
      <w:pPr>
        <w:pStyle w:val="ListParagraph"/>
        <w:numPr>
          <w:ilvl w:val="0"/>
          <w:numId w:val="24"/>
        </w:numPr>
        <w:tabs>
          <w:tab w:val="left" w:pos="360"/>
        </w:tabs>
        <w:spacing w:after="0" w:line="240" w:lineRule="auto"/>
        <w:ind w:left="0" w:firstLine="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that the Township of Greenwich does hereby authorize the application for such a grant; and</w:t>
      </w:r>
    </w:p>
    <w:p w14:paraId="102B36DA" w14:textId="384EF0F5" w:rsidR="009F4D95" w:rsidRDefault="009F4D95" w:rsidP="009F4D95">
      <w:pPr>
        <w:pStyle w:val="ListParagraph"/>
        <w:numPr>
          <w:ilvl w:val="0"/>
          <w:numId w:val="24"/>
        </w:numPr>
        <w:tabs>
          <w:tab w:val="left" w:pos="360"/>
        </w:tabs>
        <w:spacing w:after="0" w:line="240" w:lineRule="auto"/>
        <w:ind w:left="0" w:firstLine="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recognizes and accepts that the  Department may offer a lesser or greater amount and therefore, upon receipt of the grant agreement from the New Jersey Department of Community Affairs, does further authorize the execution of any such grant agreement; and also, upon receipt of the fully executed agreement from the Department, does further authorize the expenditure of funds pursuant to the terms of the agreement between the Township of Greenwich and the New Jersey Department of Community Affairs.</w:t>
      </w:r>
    </w:p>
    <w:p w14:paraId="60DC1CA1" w14:textId="77777777" w:rsidR="009F4D95" w:rsidRDefault="009F4D95" w:rsidP="009F4D95">
      <w:pPr>
        <w:tabs>
          <w:tab w:val="left" w:pos="360"/>
        </w:tabs>
        <w:spacing w:after="0" w:line="240" w:lineRule="auto"/>
        <w:rPr>
          <w:rFonts w:ascii="Times New Roman" w:hAnsi="Times New Roman" w:cs="Times New Roman"/>
          <w:kern w:val="0"/>
          <w:sz w:val="24"/>
          <w:szCs w:val="24"/>
          <w14:ligatures w14:val="none"/>
        </w:rPr>
      </w:pPr>
    </w:p>
    <w:p w14:paraId="2D464135" w14:textId="77777777" w:rsidR="000A32CE" w:rsidRDefault="009F4D95" w:rsidP="009F4D95">
      <w:pPr>
        <w:tabs>
          <w:tab w:val="left" w:pos="36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b/>
          <w:bCs/>
          <w:kern w:val="0"/>
          <w:sz w:val="24"/>
          <w:szCs w:val="24"/>
          <w14:ligatures w14:val="none"/>
        </w:rPr>
        <w:t>BE IT FURTHER RESOLVED</w:t>
      </w:r>
      <w:r>
        <w:rPr>
          <w:rFonts w:ascii="Times New Roman" w:hAnsi="Times New Roman" w:cs="Times New Roman"/>
          <w:kern w:val="0"/>
          <w:sz w:val="24"/>
          <w:szCs w:val="24"/>
          <w14:ligatures w14:val="none"/>
        </w:rPr>
        <w:t>, that the</w:t>
      </w:r>
      <w:r w:rsidR="000A32C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persons whose names, titles, and signatures appear below are authorized to sign the </w:t>
      </w:r>
      <w:r w:rsidR="000A32CE">
        <w:rPr>
          <w:rFonts w:ascii="Times New Roman" w:hAnsi="Times New Roman" w:cs="Times New Roman"/>
          <w:kern w:val="0"/>
          <w:sz w:val="24"/>
          <w:szCs w:val="24"/>
          <w14:ligatures w14:val="none"/>
        </w:rPr>
        <w:t>application</w:t>
      </w:r>
      <w:r>
        <w:rPr>
          <w:rFonts w:ascii="Times New Roman" w:hAnsi="Times New Roman" w:cs="Times New Roman"/>
          <w:kern w:val="0"/>
          <w:sz w:val="24"/>
          <w:szCs w:val="24"/>
          <w14:ligatures w14:val="none"/>
        </w:rPr>
        <w:t xml:space="preserve">, and </w:t>
      </w:r>
      <w:r w:rsidR="000A32CE">
        <w:rPr>
          <w:rFonts w:ascii="Times New Roman" w:hAnsi="Times New Roman" w:cs="Times New Roman"/>
          <w:kern w:val="0"/>
          <w:sz w:val="24"/>
          <w:szCs w:val="24"/>
          <w14:ligatures w14:val="none"/>
        </w:rPr>
        <w:t>that</w:t>
      </w:r>
      <w:r>
        <w:rPr>
          <w:rFonts w:ascii="Times New Roman" w:hAnsi="Times New Roman" w:cs="Times New Roman"/>
          <w:kern w:val="0"/>
          <w:sz w:val="24"/>
          <w:szCs w:val="24"/>
          <w14:ligatures w14:val="none"/>
        </w:rPr>
        <w:t xml:space="preserve"> they</w:t>
      </w:r>
      <w:r w:rsidR="000A32CE">
        <w:rPr>
          <w:rFonts w:ascii="Times New Roman" w:hAnsi="Times New Roman" w:cs="Times New Roman"/>
          <w:kern w:val="0"/>
          <w:sz w:val="24"/>
          <w:szCs w:val="24"/>
          <w14:ligatures w14:val="none"/>
        </w:rPr>
        <w:t xml:space="preserve"> o</w:t>
      </w:r>
      <w:r>
        <w:rPr>
          <w:rFonts w:ascii="Times New Roman" w:hAnsi="Times New Roman" w:cs="Times New Roman"/>
          <w:kern w:val="0"/>
          <w:sz w:val="24"/>
          <w:szCs w:val="24"/>
          <w14:ligatures w14:val="none"/>
        </w:rPr>
        <w:t xml:space="preserve">r their successors in said titles are </w:t>
      </w:r>
      <w:r w:rsidR="000A32CE">
        <w:rPr>
          <w:rFonts w:ascii="Times New Roman" w:hAnsi="Times New Roman" w:cs="Times New Roman"/>
          <w:kern w:val="0"/>
          <w:sz w:val="24"/>
          <w:szCs w:val="24"/>
          <w14:ligatures w14:val="none"/>
        </w:rPr>
        <w:t>authorized to sign the agreement, and any other documents necessary in connection therewith:</w:t>
      </w:r>
    </w:p>
    <w:p w14:paraId="6FACE07C" w14:textId="77777777" w:rsidR="000A32CE" w:rsidRDefault="000A32CE" w:rsidP="009F4D95">
      <w:pPr>
        <w:tabs>
          <w:tab w:val="left" w:pos="360"/>
        </w:tabs>
        <w:spacing w:after="0" w:line="240" w:lineRule="auto"/>
        <w:rPr>
          <w:rFonts w:ascii="Times New Roman" w:hAnsi="Times New Roman" w:cs="Times New Roman"/>
          <w:kern w:val="0"/>
          <w:sz w:val="24"/>
          <w:szCs w:val="24"/>
          <w14:ligatures w14:val="none"/>
        </w:rPr>
      </w:pPr>
    </w:p>
    <w:p w14:paraId="38E639E1" w14:textId="77777777" w:rsidR="000A32CE" w:rsidRDefault="000A32CE" w:rsidP="009F4D95">
      <w:pPr>
        <w:tabs>
          <w:tab w:val="left" w:pos="36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_____________________________                              ____________________________</w:t>
      </w:r>
    </w:p>
    <w:p w14:paraId="4B30E6BF" w14:textId="77777777" w:rsidR="000A32CE" w:rsidRDefault="000A32CE" w:rsidP="009F4D95">
      <w:pPr>
        <w:tabs>
          <w:tab w:val="left" w:pos="36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(signature)</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signature)</w:t>
      </w:r>
    </w:p>
    <w:p w14:paraId="5CB4003C" w14:textId="77777777" w:rsidR="000A32CE" w:rsidRDefault="000A32CE" w:rsidP="009F4D95">
      <w:pPr>
        <w:tabs>
          <w:tab w:val="left" w:pos="360"/>
        </w:tabs>
        <w:spacing w:after="0" w:line="240" w:lineRule="auto"/>
        <w:rPr>
          <w:rFonts w:ascii="Times New Roman" w:hAnsi="Times New Roman" w:cs="Times New Roman"/>
          <w:kern w:val="0"/>
          <w:sz w:val="24"/>
          <w:szCs w:val="24"/>
          <w14:ligatures w14:val="none"/>
        </w:rPr>
      </w:pPr>
    </w:p>
    <w:p w14:paraId="7577BC36" w14:textId="2D793542" w:rsidR="000A32CE" w:rsidRDefault="000A32CE" w:rsidP="009F4D95">
      <w:pPr>
        <w:tabs>
          <w:tab w:val="left" w:pos="36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     </w:t>
      </w:r>
      <w:r>
        <w:rPr>
          <w:rFonts w:ascii="Times New Roman" w:hAnsi="Times New Roman" w:cs="Times New Roman"/>
          <w:b/>
          <w:bCs/>
          <w:kern w:val="0"/>
          <w:sz w:val="24"/>
          <w:szCs w:val="24"/>
          <w:u w:val="single"/>
          <w14:ligatures w14:val="none"/>
        </w:rPr>
        <w:t xml:space="preserve">WILLIAM REINHART                 </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 xml:space="preserve">   </w:t>
      </w:r>
      <w:r>
        <w:rPr>
          <w:rFonts w:ascii="Times New Roman" w:hAnsi="Times New Roman" w:cs="Times New Roman"/>
          <w:b/>
          <w:bCs/>
          <w:kern w:val="0"/>
          <w:sz w:val="24"/>
          <w:szCs w:val="24"/>
          <w:u w:val="single"/>
          <w14:ligatures w14:val="none"/>
        </w:rPr>
        <w:t xml:space="preserve">LISA GARRISON                           </w:t>
      </w:r>
    </w:p>
    <w:p w14:paraId="67920649" w14:textId="0389C2AB" w:rsidR="000A32CE" w:rsidRDefault="000A32CE" w:rsidP="009F4D95">
      <w:pPr>
        <w:tabs>
          <w:tab w:val="left" w:pos="360"/>
        </w:tabs>
        <w:spacing w:after="0" w:line="240" w:lineRule="auto"/>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 xml:space="preserve">           </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 xml:space="preserve"> </w:t>
      </w:r>
    </w:p>
    <w:p w14:paraId="63BC419F" w14:textId="413D5527" w:rsidR="000A32CE" w:rsidRDefault="000A32CE" w:rsidP="009F4D95">
      <w:pPr>
        <w:tabs>
          <w:tab w:val="left" w:pos="360"/>
        </w:tabs>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u w:val="single"/>
          <w14:ligatures w14:val="none"/>
        </w:rPr>
        <w:t xml:space="preserve">MAYOR                                           </w:t>
      </w:r>
      <w:r>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u w:val="single"/>
          <w14:ligatures w14:val="none"/>
        </w:rPr>
        <w:t>TOWNSHIP CLERK</w:t>
      </w:r>
    </w:p>
    <w:p w14:paraId="364C18CC" w14:textId="77777777" w:rsidR="000A32CE" w:rsidRDefault="000A32CE" w:rsidP="009F4D95">
      <w:pPr>
        <w:tabs>
          <w:tab w:val="left" w:pos="360"/>
        </w:tabs>
        <w:spacing w:after="0" w:line="240" w:lineRule="auto"/>
        <w:rPr>
          <w:rFonts w:ascii="Times New Roman" w:hAnsi="Times New Roman" w:cs="Times New Roman"/>
          <w:kern w:val="0"/>
          <w:sz w:val="24"/>
          <w:szCs w:val="24"/>
          <w14:ligatures w14:val="none"/>
        </w:rPr>
      </w:pPr>
    </w:p>
    <w:p w14:paraId="2D6FFAAE" w14:textId="2EDF335D" w:rsidR="009F4D95" w:rsidRPr="009F4D95" w:rsidRDefault="00F150D5" w:rsidP="009F4D95">
      <w:pPr>
        <w:tabs>
          <w:tab w:val="left" w:pos="36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roofErr w:type="spellStart"/>
      <w:proofErr w:type="gramStart"/>
      <w:r w:rsidR="000A32CE">
        <w:rPr>
          <w:rFonts w:ascii="Times New Roman" w:hAnsi="Times New Roman" w:cs="Times New Roman"/>
          <w:kern w:val="0"/>
          <w:sz w:val="24"/>
          <w:szCs w:val="24"/>
          <w14:ligatures w14:val="none"/>
        </w:rPr>
        <w:t>Ms.Garrison</w:t>
      </w:r>
      <w:proofErr w:type="spellEnd"/>
      <w:proofErr w:type="gramEnd"/>
      <w:r w:rsidR="000A32CE">
        <w:rPr>
          <w:rFonts w:ascii="Times New Roman" w:hAnsi="Times New Roman" w:cs="Times New Roman"/>
          <w:kern w:val="0"/>
          <w:sz w:val="24"/>
          <w:szCs w:val="24"/>
          <w14:ligatures w14:val="none"/>
        </w:rPr>
        <w:t xml:space="preserve"> also indicated that Triad Associates sent a proposal for authorization to proceed with the preparation and submittal of the ARP Firefighter Grant Application in the amount not to exceed $2,750.00 as an authorized project under the existing Professional Service Agreement (FY2023 General Services Agreement).  On motion of Deputy Mayor Orr, seconded by Mayor Reinhart to approve the proposal for authorization to proceed submitted by Triad Associates not to exceed $2,750.00, unanimously carried.</w:t>
      </w:r>
      <w:r w:rsidR="009F4D95">
        <w:rPr>
          <w:rFonts w:ascii="Times New Roman" w:hAnsi="Times New Roman" w:cs="Times New Roman"/>
          <w:kern w:val="0"/>
          <w:sz w:val="24"/>
          <w:szCs w:val="24"/>
          <w14:ligatures w14:val="none"/>
        </w:rPr>
        <w:t xml:space="preserve"> </w:t>
      </w:r>
    </w:p>
    <w:p w14:paraId="7624E05E" w14:textId="77777777" w:rsidR="00EB751C" w:rsidRDefault="00EB751C" w:rsidP="009F4D95">
      <w:pPr>
        <w:spacing w:after="0" w:line="240" w:lineRule="auto"/>
        <w:ind w:left="360"/>
        <w:rPr>
          <w:rFonts w:ascii="Times New Roman" w:hAnsi="Times New Roman" w:cs="Times New Roman"/>
          <w:b/>
          <w:bCs/>
          <w:kern w:val="0"/>
          <w:sz w:val="24"/>
          <w:szCs w:val="24"/>
          <w14:ligatures w14:val="none"/>
        </w:rPr>
      </w:pPr>
    </w:p>
    <w:p w14:paraId="00E3E128" w14:textId="003CEA31" w:rsidR="00F150D5" w:rsidRDefault="00F150D5" w:rsidP="00F150D5">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Best Practices </w:t>
      </w:r>
      <w:proofErr w:type="gramStart"/>
      <w:r>
        <w:rPr>
          <w:rFonts w:ascii="Times New Roman" w:hAnsi="Times New Roman" w:cs="Times New Roman"/>
          <w:kern w:val="0"/>
          <w:sz w:val="24"/>
          <w:szCs w:val="24"/>
          <w14:ligatures w14:val="none"/>
        </w:rPr>
        <w:t>-  Ms.</w:t>
      </w:r>
      <w:proofErr w:type="gramEnd"/>
      <w:r>
        <w:rPr>
          <w:rFonts w:ascii="Times New Roman" w:hAnsi="Times New Roman" w:cs="Times New Roman"/>
          <w:kern w:val="0"/>
          <w:sz w:val="24"/>
          <w:szCs w:val="24"/>
          <w14:ligatures w14:val="none"/>
        </w:rPr>
        <w:t xml:space="preserve"> Garrison indicated Ms. Fleetwood had submitted the Best Practices for the Township of Greenwich.  There were some comments that detracted from the Township’s score but did not affect the final receipt of payment of the remaining state aid funds.</w:t>
      </w:r>
    </w:p>
    <w:p w14:paraId="2691F142" w14:textId="77777777" w:rsidR="00F150D5" w:rsidRDefault="00F150D5" w:rsidP="00F150D5">
      <w:pPr>
        <w:spacing w:after="0" w:line="240" w:lineRule="auto"/>
        <w:rPr>
          <w:rFonts w:ascii="Times New Roman" w:hAnsi="Times New Roman" w:cs="Times New Roman"/>
          <w:kern w:val="0"/>
          <w:sz w:val="24"/>
          <w:szCs w:val="24"/>
          <w14:ligatures w14:val="none"/>
        </w:rPr>
      </w:pPr>
    </w:p>
    <w:p w14:paraId="67801F52" w14:textId="51B35158" w:rsidR="00F150D5" w:rsidRDefault="00F150D5" w:rsidP="00F150D5">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92 Pier Road Tax Lien Assignment Offer </w:t>
      </w:r>
      <w:proofErr w:type="gramStart"/>
      <w:r>
        <w:rPr>
          <w:rFonts w:ascii="Times New Roman" w:hAnsi="Times New Roman" w:cs="Times New Roman"/>
          <w:kern w:val="0"/>
          <w:sz w:val="24"/>
          <w:szCs w:val="24"/>
          <w14:ligatures w14:val="none"/>
        </w:rPr>
        <w:t>-  An</w:t>
      </w:r>
      <w:proofErr w:type="gramEnd"/>
      <w:r>
        <w:rPr>
          <w:rFonts w:ascii="Times New Roman" w:hAnsi="Times New Roman" w:cs="Times New Roman"/>
          <w:kern w:val="0"/>
          <w:sz w:val="24"/>
          <w:szCs w:val="24"/>
          <w14:ligatures w14:val="none"/>
        </w:rPr>
        <w:t xml:space="preserve"> offer was received from BAM Contracting, 669 Ye </w:t>
      </w:r>
      <w:proofErr w:type="spellStart"/>
      <w:r>
        <w:rPr>
          <w:rFonts w:ascii="Times New Roman" w:hAnsi="Times New Roman" w:cs="Times New Roman"/>
          <w:kern w:val="0"/>
          <w:sz w:val="24"/>
          <w:szCs w:val="24"/>
          <w14:ligatures w14:val="none"/>
        </w:rPr>
        <w:t>Greate</w:t>
      </w:r>
      <w:proofErr w:type="spellEnd"/>
      <w:r>
        <w:rPr>
          <w:rFonts w:ascii="Times New Roman" w:hAnsi="Times New Roman" w:cs="Times New Roman"/>
          <w:kern w:val="0"/>
          <w:sz w:val="24"/>
          <w:szCs w:val="24"/>
          <w14:ligatures w14:val="none"/>
        </w:rPr>
        <w:t xml:space="preserve"> Street, in the amount of $7,500. After review and </w:t>
      </w:r>
      <w:proofErr w:type="gramStart"/>
      <w:r>
        <w:rPr>
          <w:rFonts w:ascii="Times New Roman" w:hAnsi="Times New Roman" w:cs="Times New Roman"/>
          <w:kern w:val="0"/>
          <w:sz w:val="24"/>
          <w:szCs w:val="24"/>
          <w14:ligatures w14:val="none"/>
        </w:rPr>
        <w:t>discussion</w:t>
      </w:r>
      <w:proofErr w:type="gramEnd"/>
      <w:r>
        <w:rPr>
          <w:rFonts w:ascii="Times New Roman" w:hAnsi="Times New Roman" w:cs="Times New Roman"/>
          <w:kern w:val="0"/>
          <w:sz w:val="24"/>
          <w:szCs w:val="24"/>
          <w14:ligatures w14:val="none"/>
        </w:rPr>
        <w:t xml:space="preserve"> the Committee on motion of Mayor Reinhart, seconded by Deputy Mayor Orr to reject the offer of $7,500 and counter with $30,000, unanimously carried.   </w:t>
      </w:r>
    </w:p>
    <w:p w14:paraId="4BB95067" w14:textId="77777777" w:rsidR="00F150D5" w:rsidRDefault="00F150D5" w:rsidP="00F150D5">
      <w:pPr>
        <w:spacing w:after="0" w:line="240" w:lineRule="auto"/>
        <w:rPr>
          <w:rFonts w:ascii="Times New Roman" w:hAnsi="Times New Roman" w:cs="Times New Roman"/>
          <w:b/>
          <w:bCs/>
          <w:kern w:val="0"/>
          <w:sz w:val="24"/>
          <w:szCs w:val="24"/>
          <w14:ligatures w14:val="none"/>
        </w:rPr>
      </w:pPr>
    </w:p>
    <w:p w14:paraId="27DC9AFA" w14:textId="77777777" w:rsidR="00F150D5" w:rsidRDefault="00F150D5" w:rsidP="00F25842">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Committee Comments:</w:t>
      </w:r>
      <w:r>
        <w:rPr>
          <w:rFonts w:ascii="Times New Roman" w:hAnsi="Times New Roman" w:cs="Times New Roman"/>
          <w:kern w:val="0"/>
          <w:sz w:val="24"/>
          <w:szCs w:val="24"/>
          <w14:ligatures w14:val="none"/>
        </w:rPr>
        <w:t xml:space="preserve">  None</w:t>
      </w:r>
    </w:p>
    <w:p w14:paraId="7FC064E4" w14:textId="21CBF0AB" w:rsidR="00F25842" w:rsidRDefault="00EB751C" w:rsidP="00F25842">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p>
    <w:p w14:paraId="702077CE" w14:textId="77777777" w:rsidR="00EB751C" w:rsidRPr="004534AB" w:rsidRDefault="00EB751C" w:rsidP="00EB751C">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w:t>
      </w:r>
      <w:r>
        <w:rPr>
          <w:rFonts w:ascii="Times New Roman" w:hAnsi="Times New Roman" w:cs="Times New Roman"/>
          <w:b/>
          <w:kern w:val="0"/>
          <w:sz w:val="24"/>
          <w:szCs w:val="24"/>
          <w14:ligatures w14:val="none"/>
        </w:rPr>
        <w:t>s</w:t>
      </w:r>
    </w:p>
    <w:p w14:paraId="28A10403"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p>
    <w:p w14:paraId="4423A967" w14:textId="52A2134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sidR="00F150D5">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to approve the bill list in the amount of $</w:t>
      </w:r>
      <w:r w:rsidR="00F150D5">
        <w:rPr>
          <w:rFonts w:ascii="Times New Roman" w:hAnsi="Times New Roman" w:cs="Times New Roman"/>
          <w:kern w:val="0"/>
          <w:sz w:val="24"/>
          <w:szCs w:val="24"/>
          <w14:ligatures w14:val="none"/>
        </w:rPr>
        <w:t>132,362.12</w:t>
      </w:r>
      <w:r w:rsidRPr="004534AB">
        <w:rPr>
          <w:rFonts w:ascii="Times New Roman" w:hAnsi="Times New Roman" w:cs="Times New Roman"/>
          <w:kern w:val="0"/>
          <w:sz w:val="24"/>
          <w:szCs w:val="24"/>
          <w14:ligatures w14:val="none"/>
        </w:rPr>
        <w:t xml:space="preserve">, unanimously carried.      </w:t>
      </w:r>
    </w:p>
    <w:p w14:paraId="2726A4BE" w14:textId="77777777" w:rsidR="00EB751C" w:rsidRPr="004534AB" w:rsidRDefault="00EB751C" w:rsidP="00EB751C">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108ADC13"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3A299095" w14:textId="77777777" w:rsidR="00EB751C" w:rsidRPr="004534AB" w:rsidRDefault="00EB751C" w:rsidP="00EB751C">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679C6923" w14:textId="4B86EF93" w:rsidR="00EB751C" w:rsidRDefault="00EB751C" w:rsidP="00EB751C">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w:t>
      </w:r>
      <w:r w:rsidR="00F150D5">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seconded by </w:t>
      </w:r>
      <w:r w:rsidR="00F150D5">
        <w:rPr>
          <w:rFonts w:ascii="Times New Roman" w:hAnsi="Times New Roman" w:cs="Times New Roman"/>
          <w:kern w:val="0"/>
          <w:sz w:val="24"/>
          <w:szCs w:val="24"/>
          <w14:ligatures w14:val="none"/>
        </w:rPr>
        <w:t>Deputy Mayor Orr</w:t>
      </w:r>
      <w:r w:rsidRPr="004534AB">
        <w:rPr>
          <w:rFonts w:ascii="Times New Roman" w:hAnsi="Times New Roman" w:cs="Times New Roman"/>
          <w:kern w:val="0"/>
          <w:sz w:val="24"/>
          <w:szCs w:val="24"/>
          <w14:ligatures w14:val="none"/>
        </w:rPr>
        <w:t xml:space="preserve"> to open the public comment, unanimously carried.  </w:t>
      </w:r>
      <w:r w:rsidR="00F150D5">
        <w:rPr>
          <w:rFonts w:ascii="Times New Roman" w:hAnsi="Times New Roman" w:cs="Times New Roman"/>
          <w:kern w:val="0"/>
          <w:sz w:val="24"/>
          <w:szCs w:val="24"/>
          <w14:ligatures w14:val="none"/>
        </w:rPr>
        <w:t xml:space="preserve">Shawn Burke indicated he has experience as a tax lien investor and questioned the Township’s knowledge on the current foreclosure issues.  Mr. Seeley </w:t>
      </w:r>
      <w:r w:rsidR="00F150D5">
        <w:rPr>
          <w:rFonts w:ascii="Times New Roman" w:hAnsi="Times New Roman" w:cs="Times New Roman"/>
          <w:kern w:val="0"/>
          <w:sz w:val="24"/>
          <w:szCs w:val="24"/>
          <w14:ligatures w14:val="none"/>
        </w:rPr>
        <w:lastRenderedPageBreak/>
        <w:t>indicated he has been following the situation and updating the Committee as needed.  The current</w:t>
      </w:r>
      <w:r w:rsidR="00D31B5F">
        <w:rPr>
          <w:rFonts w:ascii="Times New Roman" w:hAnsi="Times New Roman" w:cs="Times New Roman"/>
          <w:kern w:val="0"/>
          <w:sz w:val="24"/>
          <w:szCs w:val="24"/>
          <w14:ligatures w14:val="none"/>
        </w:rPr>
        <w:t xml:space="preserve"> Fire Marshall/Inspector was present to announce his retirement and thank the Community and Committee for their support.  He introduced his </w:t>
      </w:r>
      <w:proofErr w:type="gramStart"/>
      <w:r w:rsidR="00D31B5F">
        <w:rPr>
          <w:rFonts w:ascii="Times New Roman" w:hAnsi="Times New Roman" w:cs="Times New Roman"/>
          <w:kern w:val="0"/>
          <w:sz w:val="24"/>
          <w:szCs w:val="24"/>
          <w14:ligatures w14:val="none"/>
        </w:rPr>
        <w:t>replacement</w:t>
      </w:r>
      <w:proofErr w:type="gramEnd"/>
      <w:r w:rsidR="00D31B5F">
        <w:rPr>
          <w:rFonts w:ascii="Times New Roman" w:hAnsi="Times New Roman" w:cs="Times New Roman"/>
          <w:kern w:val="0"/>
          <w:sz w:val="24"/>
          <w:szCs w:val="24"/>
          <w14:ligatures w14:val="none"/>
        </w:rPr>
        <w:t xml:space="preserve"> Jack Justice.  The Committee thanked him for his service to Greenwich Township. </w:t>
      </w:r>
      <w:r>
        <w:rPr>
          <w:rFonts w:ascii="Times New Roman" w:hAnsi="Times New Roman" w:cs="Times New Roman"/>
          <w:kern w:val="0"/>
          <w:sz w:val="24"/>
          <w:szCs w:val="24"/>
          <w14:ligatures w14:val="none"/>
        </w:rPr>
        <w:t>There being no further public comment, on motion of</w:t>
      </w:r>
      <w:r w:rsidR="00D31B5F">
        <w:rPr>
          <w:rFonts w:ascii="Times New Roman" w:hAnsi="Times New Roman" w:cs="Times New Roman"/>
          <w:kern w:val="0"/>
          <w:sz w:val="24"/>
          <w:szCs w:val="24"/>
          <w14:ligatures w14:val="none"/>
        </w:rPr>
        <w:t xml:space="preserve"> Mayor Reinhart</w:t>
      </w:r>
      <w:r>
        <w:rPr>
          <w:rFonts w:ascii="Times New Roman" w:hAnsi="Times New Roman" w:cs="Times New Roman"/>
          <w:kern w:val="0"/>
          <w:sz w:val="24"/>
          <w:szCs w:val="24"/>
          <w14:ligatures w14:val="none"/>
        </w:rPr>
        <w:t>, seconded b</w:t>
      </w:r>
      <w:r w:rsidR="00D31B5F">
        <w:rPr>
          <w:rFonts w:ascii="Times New Roman" w:hAnsi="Times New Roman" w:cs="Times New Roman"/>
          <w:kern w:val="0"/>
          <w:sz w:val="24"/>
          <w:szCs w:val="24"/>
          <w14:ligatures w14:val="none"/>
        </w:rPr>
        <w:t>y Deputy Mayor Orr</w:t>
      </w:r>
      <w:r>
        <w:rPr>
          <w:rFonts w:ascii="Times New Roman" w:hAnsi="Times New Roman" w:cs="Times New Roman"/>
          <w:kern w:val="0"/>
          <w:sz w:val="24"/>
          <w:szCs w:val="24"/>
          <w14:ligatures w14:val="none"/>
        </w:rPr>
        <w:t xml:space="preserve"> to close the public comment, </w:t>
      </w:r>
      <w:r w:rsidRPr="004534AB">
        <w:rPr>
          <w:rFonts w:ascii="Times New Roman" w:hAnsi="Times New Roman" w:cs="Times New Roman"/>
          <w:kern w:val="0"/>
          <w:sz w:val="24"/>
          <w:szCs w:val="24"/>
          <w14:ligatures w14:val="none"/>
        </w:rPr>
        <w:t>unanimously approved.</w:t>
      </w:r>
      <w:r>
        <w:rPr>
          <w:rFonts w:ascii="Times New Roman" w:hAnsi="Times New Roman" w:cs="Times New Roman"/>
          <w:kern w:val="0"/>
          <w:sz w:val="24"/>
          <w:szCs w:val="24"/>
          <w14:ligatures w14:val="none"/>
        </w:rPr>
        <w:t xml:space="preserve"> </w:t>
      </w:r>
    </w:p>
    <w:p w14:paraId="767A48B7" w14:textId="77777777" w:rsidR="00EB751C" w:rsidRDefault="00EB751C" w:rsidP="00EB751C">
      <w:pPr>
        <w:spacing w:after="0" w:line="240" w:lineRule="auto"/>
        <w:rPr>
          <w:rFonts w:ascii="Times New Roman" w:hAnsi="Times New Roman" w:cs="Times New Roman"/>
          <w:kern w:val="0"/>
          <w:sz w:val="24"/>
          <w:szCs w:val="24"/>
          <w14:ligatures w14:val="none"/>
        </w:rPr>
      </w:pPr>
    </w:p>
    <w:p w14:paraId="4C448EFD" w14:textId="77777777" w:rsidR="00EB751C" w:rsidRPr="00C45E91" w:rsidRDefault="00EB751C" w:rsidP="00EB751C">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Adjournment:  </w:t>
      </w:r>
      <w:r>
        <w:rPr>
          <w:rFonts w:ascii="Times New Roman" w:hAnsi="Times New Roman" w:cs="Times New Roman"/>
          <w:kern w:val="0"/>
          <w:sz w:val="24"/>
          <w:szCs w:val="24"/>
          <w14:ligatures w14:val="none"/>
        </w:rPr>
        <w:t xml:space="preserve">There being no further business to come before the Township Committee, on motion of Deputy Mayor Orr, seconded by Mayor Reinhart to adjourn, unanimously carried </w:t>
      </w:r>
    </w:p>
    <w:p w14:paraId="7D2E5925" w14:textId="77777777" w:rsidR="00EB751C" w:rsidRPr="004534AB" w:rsidRDefault="00EB751C" w:rsidP="00EB751C">
      <w:pPr>
        <w:spacing w:after="0" w:line="240" w:lineRule="auto"/>
        <w:rPr>
          <w:rFonts w:ascii="Times New Roman" w:hAnsi="Times New Roman" w:cs="Times New Roman"/>
          <w:kern w:val="0"/>
          <w:sz w:val="24"/>
          <w:szCs w:val="24"/>
          <w14:ligatures w14:val="none"/>
        </w:rPr>
      </w:pPr>
    </w:p>
    <w:p w14:paraId="761EED74"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p>
    <w:p w14:paraId="1B8875A7" w14:textId="77777777" w:rsidR="00EB751C"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Respectfully submitted from notes taken by the Treasurer,</w:t>
      </w:r>
    </w:p>
    <w:p w14:paraId="5D163A8B"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p>
    <w:p w14:paraId="38D0CD26"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3D5AFECD"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66EDC9B3" w14:textId="77777777" w:rsidR="00EB751C" w:rsidRPr="004534AB" w:rsidRDefault="00EB751C" w:rsidP="00EB751C">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4B5FBFF4" w14:textId="77777777" w:rsidR="00EB751C" w:rsidRPr="004534AB" w:rsidRDefault="00EB751C" w:rsidP="00EB751C">
      <w:pPr>
        <w:spacing w:after="0" w:line="240" w:lineRule="auto"/>
        <w:rPr>
          <w:rFonts w:ascii="Times New Roman" w:hAnsi="Times New Roman" w:cs="Times New Roman"/>
          <w:kern w:val="0"/>
          <w:sz w:val="24"/>
          <w:szCs w:val="24"/>
          <w14:ligatures w14:val="none"/>
        </w:rPr>
      </w:pPr>
    </w:p>
    <w:p w14:paraId="3353CB02" w14:textId="77777777" w:rsidR="00EB751C" w:rsidRPr="004534AB" w:rsidRDefault="00EB751C" w:rsidP="00EB751C">
      <w:pPr>
        <w:spacing w:after="0" w:line="240" w:lineRule="auto"/>
        <w:rPr>
          <w:rFonts w:ascii="Times New Roman" w:hAnsi="Times New Roman" w:cs="Times New Roman"/>
          <w:kern w:val="0"/>
          <w:sz w:val="24"/>
          <w:szCs w:val="24"/>
          <w14:ligatures w14:val="none"/>
        </w:rPr>
      </w:pPr>
    </w:p>
    <w:p w14:paraId="309FDDA0" w14:textId="77777777" w:rsidR="00EB751C" w:rsidRPr="004534AB" w:rsidRDefault="00EB751C" w:rsidP="00EB751C">
      <w:pPr>
        <w:spacing w:after="0" w:line="240" w:lineRule="auto"/>
        <w:rPr>
          <w:kern w:val="0"/>
          <w:sz w:val="24"/>
          <w:szCs w:val="24"/>
          <w14:ligatures w14:val="none"/>
        </w:rPr>
      </w:pPr>
    </w:p>
    <w:p w14:paraId="00060B0F" w14:textId="77777777" w:rsidR="00EB751C" w:rsidRPr="004534AB" w:rsidRDefault="00EB751C" w:rsidP="00EB751C">
      <w:pPr>
        <w:spacing w:after="0" w:line="240" w:lineRule="auto"/>
        <w:rPr>
          <w:kern w:val="0"/>
          <w:sz w:val="24"/>
          <w:szCs w:val="24"/>
          <w14:ligatures w14:val="none"/>
        </w:rPr>
      </w:pPr>
    </w:p>
    <w:p w14:paraId="02E30051" w14:textId="77777777" w:rsidR="00EB751C" w:rsidRPr="004534AB" w:rsidRDefault="00EB751C" w:rsidP="00EB751C">
      <w:pPr>
        <w:spacing w:after="200" w:line="276" w:lineRule="auto"/>
        <w:rPr>
          <w:kern w:val="0"/>
          <w:sz w:val="24"/>
          <w:szCs w:val="24"/>
          <w14:ligatures w14:val="none"/>
        </w:rPr>
      </w:pPr>
    </w:p>
    <w:p w14:paraId="598FC9F0" w14:textId="77777777" w:rsidR="00EB751C" w:rsidRPr="00C45E91" w:rsidRDefault="00EB751C" w:rsidP="00EB751C">
      <w:pPr>
        <w:spacing w:after="200" w:line="276" w:lineRule="auto"/>
        <w:rPr>
          <w:b/>
          <w:bCs/>
          <w:kern w:val="0"/>
          <w:sz w:val="24"/>
          <w:szCs w:val="24"/>
          <w14:ligatures w14:val="none"/>
        </w:rPr>
      </w:pPr>
    </w:p>
    <w:p w14:paraId="7C42F19E" w14:textId="77777777" w:rsidR="00EB751C" w:rsidRPr="004534AB" w:rsidRDefault="00EB751C" w:rsidP="00EB751C">
      <w:pPr>
        <w:spacing w:after="200" w:line="276" w:lineRule="auto"/>
        <w:rPr>
          <w:kern w:val="0"/>
          <w:sz w:val="24"/>
          <w:szCs w:val="24"/>
          <w14:ligatures w14:val="none"/>
        </w:rPr>
      </w:pPr>
    </w:p>
    <w:p w14:paraId="2F3C2493" w14:textId="77777777" w:rsidR="00EB751C" w:rsidRPr="004534AB" w:rsidRDefault="00EB751C" w:rsidP="00EB751C">
      <w:pPr>
        <w:spacing w:after="200" w:line="276" w:lineRule="auto"/>
        <w:rPr>
          <w:kern w:val="0"/>
          <w:sz w:val="24"/>
          <w:szCs w:val="24"/>
          <w14:ligatures w14:val="none"/>
        </w:rPr>
      </w:pPr>
    </w:p>
    <w:p w14:paraId="3153DDB7" w14:textId="77777777" w:rsidR="00EB751C" w:rsidRPr="004534AB" w:rsidRDefault="00EB751C" w:rsidP="00EB751C">
      <w:pPr>
        <w:spacing w:after="200" w:line="276" w:lineRule="auto"/>
        <w:rPr>
          <w:kern w:val="0"/>
          <w:sz w:val="24"/>
          <w:szCs w:val="24"/>
          <w14:ligatures w14:val="none"/>
        </w:rPr>
      </w:pPr>
    </w:p>
    <w:p w14:paraId="796D85CD" w14:textId="77777777" w:rsidR="00EB751C" w:rsidRPr="004534AB" w:rsidRDefault="00EB751C" w:rsidP="00EB751C">
      <w:pPr>
        <w:spacing w:after="200" w:line="276" w:lineRule="auto"/>
        <w:rPr>
          <w:kern w:val="0"/>
          <w:sz w:val="24"/>
          <w:szCs w:val="24"/>
          <w14:ligatures w14:val="none"/>
        </w:rPr>
      </w:pPr>
    </w:p>
    <w:p w14:paraId="79B2FEE2" w14:textId="77777777" w:rsidR="00EB751C" w:rsidRPr="004534AB" w:rsidRDefault="00EB751C" w:rsidP="00EB751C">
      <w:pPr>
        <w:spacing w:after="200" w:line="276" w:lineRule="auto"/>
        <w:rPr>
          <w:kern w:val="0"/>
          <w:sz w:val="24"/>
          <w:szCs w:val="24"/>
          <w14:ligatures w14:val="none"/>
        </w:rPr>
      </w:pPr>
    </w:p>
    <w:p w14:paraId="62E91637" w14:textId="77777777" w:rsidR="00EB751C" w:rsidRPr="004534AB" w:rsidRDefault="00EB751C" w:rsidP="00EB751C">
      <w:pPr>
        <w:spacing w:after="200" w:line="276" w:lineRule="auto"/>
        <w:rPr>
          <w:kern w:val="0"/>
          <w:sz w:val="24"/>
          <w:szCs w:val="24"/>
          <w14:ligatures w14:val="none"/>
        </w:rPr>
      </w:pPr>
    </w:p>
    <w:p w14:paraId="23062E66" w14:textId="77777777" w:rsidR="00EB751C" w:rsidRPr="004534AB" w:rsidRDefault="00EB751C" w:rsidP="00EB751C">
      <w:pPr>
        <w:spacing w:after="200" w:line="276" w:lineRule="auto"/>
        <w:rPr>
          <w:kern w:val="0"/>
          <w:sz w:val="24"/>
          <w:szCs w:val="24"/>
          <w14:ligatures w14:val="none"/>
        </w:rPr>
      </w:pPr>
    </w:p>
    <w:p w14:paraId="3F2EC08B" w14:textId="77777777" w:rsidR="00EB751C" w:rsidRPr="004534AB" w:rsidRDefault="00EB751C" w:rsidP="00EB751C">
      <w:pPr>
        <w:spacing w:after="200" w:line="276" w:lineRule="auto"/>
        <w:rPr>
          <w:kern w:val="0"/>
          <w:sz w:val="24"/>
          <w:szCs w:val="24"/>
          <w14:ligatures w14:val="none"/>
        </w:rPr>
      </w:pPr>
    </w:p>
    <w:p w14:paraId="7F9D64E4" w14:textId="77777777" w:rsidR="00EB751C" w:rsidRPr="004534AB" w:rsidRDefault="00EB751C" w:rsidP="00EB751C">
      <w:pPr>
        <w:spacing w:after="200" w:line="276" w:lineRule="auto"/>
        <w:rPr>
          <w:kern w:val="0"/>
          <w:sz w:val="24"/>
          <w:szCs w:val="24"/>
          <w14:ligatures w14:val="none"/>
        </w:rPr>
      </w:pPr>
    </w:p>
    <w:p w14:paraId="54347B35" w14:textId="77777777" w:rsidR="00EB751C" w:rsidRPr="004534AB" w:rsidRDefault="00EB751C" w:rsidP="00EB751C">
      <w:pPr>
        <w:spacing w:after="200" w:line="276" w:lineRule="auto"/>
        <w:rPr>
          <w:kern w:val="0"/>
          <w:sz w:val="24"/>
          <w:szCs w:val="24"/>
          <w14:ligatures w14:val="none"/>
        </w:rPr>
      </w:pPr>
    </w:p>
    <w:p w14:paraId="7C678E2C" w14:textId="77777777" w:rsidR="00EB751C" w:rsidRPr="004534AB" w:rsidRDefault="00EB751C" w:rsidP="00EB751C">
      <w:pPr>
        <w:spacing w:after="200" w:line="276" w:lineRule="auto"/>
        <w:rPr>
          <w:kern w:val="0"/>
          <w:sz w:val="24"/>
          <w:szCs w:val="24"/>
          <w14:ligatures w14:val="none"/>
        </w:rPr>
      </w:pPr>
    </w:p>
    <w:p w14:paraId="2BC619BC" w14:textId="77777777" w:rsidR="00EB751C" w:rsidRPr="004534AB" w:rsidRDefault="00EB751C" w:rsidP="00EB751C">
      <w:pPr>
        <w:spacing w:after="200" w:line="276" w:lineRule="auto"/>
        <w:rPr>
          <w:kern w:val="0"/>
          <w:sz w:val="24"/>
          <w:szCs w:val="24"/>
          <w14:ligatures w14:val="none"/>
        </w:rPr>
      </w:pPr>
    </w:p>
    <w:p w14:paraId="69D5FC90" w14:textId="77777777" w:rsidR="00EB751C" w:rsidRPr="004534AB" w:rsidRDefault="00EB751C" w:rsidP="00EB751C">
      <w:pPr>
        <w:spacing w:after="200" w:line="276" w:lineRule="auto"/>
        <w:rPr>
          <w:kern w:val="0"/>
          <w:sz w:val="24"/>
          <w:szCs w:val="24"/>
          <w14:ligatures w14:val="none"/>
        </w:rPr>
      </w:pPr>
    </w:p>
    <w:p w14:paraId="51471427" w14:textId="77777777" w:rsidR="00EB751C" w:rsidRPr="004534AB" w:rsidRDefault="00EB751C" w:rsidP="00EB751C">
      <w:pPr>
        <w:spacing w:after="200" w:line="276" w:lineRule="auto"/>
        <w:rPr>
          <w:kern w:val="0"/>
          <w:sz w:val="24"/>
          <w:szCs w:val="24"/>
          <w14:ligatures w14:val="none"/>
        </w:rPr>
      </w:pPr>
    </w:p>
    <w:p w14:paraId="2EDCEEF7" w14:textId="77777777" w:rsidR="00EB751C" w:rsidRPr="004534AB" w:rsidRDefault="00EB751C" w:rsidP="00EB751C">
      <w:pPr>
        <w:spacing w:after="200" w:line="276" w:lineRule="auto"/>
        <w:rPr>
          <w:kern w:val="0"/>
          <w:sz w:val="24"/>
          <w:szCs w:val="24"/>
          <w14:ligatures w14:val="none"/>
        </w:rPr>
      </w:pPr>
    </w:p>
    <w:p w14:paraId="6CC8488D" w14:textId="77777777" w:rsidR="00EB751C" w:rsidRPr="004534AB" w:rsidRDefault="00EB751C" w:rsidP="00EB751C">
      <w:pPr>
        <w:spacing w:after="200" w:line="276" w:lineRule="auto"/>
        <w:rPr>
          <w:kern w:val="0"/>
          <w:sz w:val="24"/>
          <w:szCs w:val="24"/>
          <w14:ligatures w14:val="none"/>
        </w:rPr>
      </w:pPr>
    </w:p>
    <w:p w14:paraId="5A944CB8" w14:textId="77777777" w:rsidR="00EB751C" w:rsidRPr="004534AB" w:rsidRDefault="00EB751C" w:rsidP="00EB751C">
      <w:pPr>
        <w:spacing w:after="200" w:line="276" w:lineRule="auto"/>
        <w:rPr>
          <w:kern w:val="0"/>
          <w:sz w:val="24"/>
          <w:szCs w:val="24"/>
          <w14:ligatures w14:val="none"/>
        </w:rPr>
      </w:pPr>
    </w:p>
    <w:p w14:paraId="065026A8" w14:textId="77777777" w:rsidR="00EB751C" w:rsidRPr="004534AB" w:rsidRDefault="00EB751C" w:rsidP="00EB751C">
      <w:pPr>
        <w:spacing w:after="200" w:line="276" w:lineRule="auto"/>
        <w:rPr>
          <w:kern w:val="0"/>
          <w:sz w:val="24"/>
          <w:szCs w:val="24"/>
          <w14:ligatures w14:val="none"/>
        </w:rPr>
      </w:pPr>
    </w:p>
    <w:p w14:paraId="4BE7BF84" w14:textId="77777777" w:rsidR="00EB751C" w:rsidRPr="004534AB" w:rsidRDefault="00EB751C" w:rsidP="00EB751C">
      <w:pPr>
        <w:spacing w:after="200" w:line="276" w:lineRule="auto"/>
        <w:rPr>
          <w:kern w:val="0"/>
          <w:sz w:val="24"/>
          <w:szCs w:val="24"/>
          <w14:ligatures w14:val="none"/>
        </w:rPr>
      </w:pPr>
    </w:p>
    <w:p w14:paraId="14AB058B" w14:textId="77777777" w:rsidR="00EB751C" w:rsidRPr="004534AB" w:rsidRDefault="00EB751C" w:rsidP="00EB751C">
      <w:pPr>
        <w:spacing w:after="200" w:line="276" w:lineRule="auto"/>
        <w:rPr>
          <w:kern w:val="0"/>
          <w:sz w:val="24"/>
          <w:szCs w:val="24"/>
          <w14:ligatures w14:val="none"/>
        </w:rPr>
      </w:pPr>
    </w:p>
    <w:p w14:paraId="00007021" w14:textId="77777777" w:rsidR="00EB751C" w:rsidRPr="004534AB" w:rsidRDefault="00EB751C" w:rsidP="00EB751C">
      <w:pPr>
        <w:spacing w:after="200" w:line="276" w:lineRule="auto"/>
        <w:rPr>
          <w:kern w:val="0"/>
          <w:sz w:val="24"/>
          <w:szCs w:val="24"/>
          <w14:ligatures w14:val="none"/>
        </w:rPr>
      </w:pPr>
    </w:p>
    <w:p w14:paraId="2BDA522B" w14:textId="77777777" w:rsidR="00EB751C" w:rsidRPr="004534AB" w:rsidRDefault="00EB751C" w:rsidP="00EB751C">
      <w:pPr>
        <w:rPr>
          <w:sz w:val="24"/>
          <w:szCs w:val="24"/>
        </w:rPr>
      </w:pPr>
    </w:p>
    <w:p w14:paraId="718F0D97" w14:textId="77777777" w:rsidR="00EB751C" w:rsidRPr="004534AB" w:rsidRDefault="00EB751C" w:rsidP="00EB751C">
      <w:pPr>
        <w:rPr>
          <w:sz w:val="24"/>
          <w:szCs w:val="24"/>
        </w:rPr>
      </w:pPr>
    </w:p>
    <w:p w14:paraId="18095CE8" w14:textId="77777777" w:rsidR="00EB751C" w:rsidRPr="004534AB" w:rsidRDefault="00EB751C" w:rsidP="00EB751C">
      <w:pPr>
        <w:rPr>
          <w:sz w:val="24"/>
          <w:szCs w:val="24"/>
        </w:rPr>
      </w:pPr>
    </w:p>
    <w:p w14:paraId="3A3DFE48" w14:textId="77777777" w:rsidR="00EB751C" w:rsidRPr="004534AB" w:rsidRDefault="00EB751C" w:rsidP="00EB751C"/>
    <w:p w14:paraId="7750ED5D" w14:textId="77777777" w:rsidR="00EB751C" w:rsidRDefault="00EB751C" w:rsidP="00EB751C"/>
    <w:p w14:paraId="76AF077C" w14:textId="77777777" w:rsidR="00EB751C" w:rsidRPr="004B2174" w:rsidRDefault="00EB751C" w:rsidP="00EB751C"/>
    <w:p w14:paraId="33BF263F" w14:textId="77777777" w:rsidR="00EB751C" w:rsidRDefault="00EB751C" w:rsidP="00EB751C"/>
    <w:p w14:paraId="44D69EEF" w14:textId="77777777" w:rsidR="00DC3986" w:rsidRDefault="00DC3986"/>
    <w:sectPr w:rsidR="00DC3986"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516A" w14:textId="77777777" w:rsidR="004D35C4" w:rsidRDefault="004D35C4" w:rsidP="00D31B5F">
      <w:pPr>
        <w:spacing w:after="0" w:line="240" w:lineRule="auto"/>
      </w:pPr>
      <w:r>
        <w:separator/>
      </w:r>
    </w:p>
  </w:endnote>
  <w:endnote w:type="continuationSeparator" w:id="0">
    <w:p w14:paraId="17E5DB3C" w14:textId="77777777" w:rsidR="004D35C4" w:rsidRDefault="004D35C4" w:rsidP="00D3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03D37DC4" w14:textId="77777777">
      <w:tc>
        <w:tcPr>
          <w:tcW w:w="918" w:type="dxa"/>
        </w:tcPr>
        <w:p w14:paraId="02E700AD" w14:textId="77777777" w:rsidR="00DF07AE"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3119023" w14:textId="77777777" w:rsidR="00DF07AE" w:rsidRDefault="00DF07AE">
          <w:pPr>
            <w:pStyle w:val="Footer"/>
          </w:pPr>
        </w:p>
      </w:tc>
    </w:tr>
  </w:tbl>
  <w:p w14:paraId="638C73BC" w14:textId="77777777" w:rsidR="00DF07AE" w:rsidRDefault="00DF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4D7F" w14:textId="77777777" w:rsidR="004D35C4" w:rsidRDefault="004D35C4" w:rsidP="00D31B5F">
      <w:pPr>
        <w:spacing w:after="0" w:line="240" w:lineRule="auto"/>
      </w:pPr>
      <w:r>
        <w:separator/>
      </w:r>
    </w:p>
  </w:footnote>
  <w:footnote w:type="continuationSeparator" w:id="0">
    <w:p w14:paraId="2495FB03" w14:textId="77777777" w:rsidR="004D35C4" w:rsidRDefault="004D35C4" w:rsidP="00D3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FEA7" w14:textId="77777777" w:rsidR="00DF07AE" w:rsidRDefault="00000000">
    <w:pPr>
      <w:pStyle w:val="Header"/>
    </w:pPr>
    <w:r>
      <w:t>Minutes of Meeting</w:t>
    </w:r>
  </w:p>
  <w:p w14:paraId="5778163F" w14:textId="4743941A" w:rsidR="00DF07AE" w:rsidRDefault="00D31B5F">
    <w:pPr>
      <w:pStyle w:val="Header"/>
    </w:pPr>
    <w:r>
      <w:t>November 21,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71A"/>
    <w:multiLevelType w:val="hybridMultilevel"/>
    <w:tmpl w:val="B4CC82DC"/>
    <w:lvl w:ilvl="0" w:tplc="6B32C6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CD5C99"/>
    <w:multiLevelType w:val="hybridMultilevel"/>
    <w:tmpl w:val="2250DD5E"/>
    <w:lvl w:ilvl="0" w:tplc="7D300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A7D16"/>
    <w:multiLevelType w:val="hybridMultilevel"/>
    <w:tmpl w:val="2B2C7FD8"/>
    <w:lvl w:ilvl="0" w:tplc="30EEA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47601"/>
    <w:multiLevelType w:val="hybridMultilevel"/>
    <w:tmpl w:val="F5A2E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FB2"/>
    <w:multiLevelType w:val="hybridMultilevel"/>
    <w:tmpl w:val="C5BC33B8"/>
    <w:lvl w:ilvl="0" w:tplc="54D4D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654A4"/>
    <w:multiLevelType w:val="hybridMultilevel"/>
    <w:tmpl w:val="F9A4B8B6"/>
    <w:lvl w:ilvl="0" w:tplc="CFA45F2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6" w15:restartNumberingAfterBreak="0">
    <w:nsid w:val="1E025CFD"/>
    <w:multiLevelType w:val="hybridMultilevel"/>
    <w:tmpl w:val="BB7AD66A"/>
    <w:lvl w:ilvl="0" w:tplc="C10C65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5584BE2"/>
    <w:multiLevelType w:val="hybridMultilevel"/>
    <w:tmpl w:val="E81AB8B8"/>
    <w:lvl w:ilvl="0" w:tplc="5B2885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B32C4D"/>
    <w:multiLevelType w:val="hybridMultilevel"/>
    <w:tmpl w:val="82C08C1C"/>
    <w:lvl w:ilvl="0" w:tplc="AE7E877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30666F4E"/>
    <w:multiLevelType w:val="hybridMultilevel"/>
    <w:tmpl w:val="40BE3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62712"/>
    <w:multiLevelType w:val="hybridMultilevel"/>
    <w:tmpl w:val="46989D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330B2F"/>
    <w:multiLevelType w:val="hybridMultilevel"/>
    <w:tmpl w:val="46989D70"/>
    <w:lvl w:ilvl="0" w:tplc="9FE47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31906"/>
    <w:multiLevelType w:val="hybridMultilevel"/>
    <w:tmpl w:val="1284D2DE"/>
    <w:lvl w:ilvl="0" w:tplc="D8E8F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07455B"/>
    <w:multiLevelType w:val="hybridMultilevel"/>
    <w:tmpl w:val="35848860"/>
    <w:lvl w:ilvl="0" w:tplc="3F0C1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506D7F"/>
    <w:multiLevelType w:val="hybridMultilevel"/>
    <w:tmpl w:val="9FC27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A674B"/>
    <w:multiLevelType w:val="hybridMultilevel"/>
    <w:tmpl w:val="8E386298"/>
    <w:lvl w:ilvl="0" w:tplc="0EF67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493265F"/>
    <w:multiLevelType w:val="hybridMultilevel"/>
    <w:tmpl w:val="440CFA50"/>
    <w:lvl w:ilvl="0" w:tplc="9F84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B20B8E"/>
    <w:multiLevelType w:val="hybridMultilevel"/>
    <w:tmpl w:val="E946C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DF14CE"/>
    <w:multiLevelType w:val="hybridMultilevel"/>
    <w:tmpl w:val="E716BB62"/>
    <w:lvl w:ilvl="0" w:tplc="48903F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F12C7"/>
    <w:multiLevelType w:val="hybridMultilevel"/>
    <w:tmpl w:val="EA18200C"/>
    <w:lvl w:ilvl="0" w:tplc="16EA8D3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3B12909"/>
    <w:multiLevelType w:val="hybridMultilevel"/>
    <w:tmpl w:val="A6A20F4E"/>
    <w:lvl w:ilvl="0" w:tplc="85D6F7F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74384730"/>
    <w:multiLevelType w:val="hybridMultilevel"/>
    <w:tmpl w:val="EA74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277E8"/>
    <w:multiLevelType w:val="hybridMultilevel"/>
    <w:tmpl w:val="8BA6F73C"/>
    <w:lvl w:ilvl="0" w:tplc="E4C026B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7F123149"/>
    <w:multiLevelType w:val="hybridMultilevel"/>
    <w:tmpl w:val="0B006596"/>
    <w:lvl w:ilvl="0" w:tplc="F3D4B3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85684893">
    <w:abstractNumId w:val="16"/>
  </w:num>
  <w:num w:numId="2" w16cid:durableId="1879320604">
    <w:abstractNumId w:val="12"/>
  </w:num>
  <w:num w:numId="3" w16cid:durableId="911503603">
    <w:abstractNumId w:val="21"/>
  </w:num>
  <w:num w:numId="4" w16cid:durableId="354043476">
    <w:abstractNumId w:val="11"/>
  </w:num>
  <w:num w:numId="5" w16cid:durableId="1318801157">
    <w:abstractNumId w:val="20"/>
  </w:num>
  <w:num w:numId="6" w16cid:durableId="2063406186">
    <w:abstractNumId w:val="5"/>
  </w:num>
  <w:num w:numId="7" w16cid:durableId="857812435">
    <w:abstractNumId w:val="7"/>
  </w:num>
  <w:num w:numId="8" w16cid:durableId="488909225">
    <w:abstractNumId w:val="22"/>
  </w:num>
  <w:num w:numId="9" w16cid:durableId="1042635634">
    <w:abstractNumId w:val="6"/>
  </w:num>
  <w:num w:numId="10" w16cid:durableId="294989422">
    <w:abstractNumId w:val="3"/>
  </w:num>
  <w:num w:numId="11" w16cid:durableId="242379749">
    <w:abstractNumId w:val="15"/>
  </w:num>
  <w:num w:numId="12" w16cid:durableId="243420524">
    <w:abstractNumId w:val="10"/>
  </w:num>
  <w:num w:numId="13" w16cid:durableId="18284751">
    <w:abstractNumId w:val="1"/>
  </w:num>
  <w:num w:numId="14" w16cid:durableId="783499744">
    <w:abstractNumId w:val="17"/>
  </w:num>
  <w:num w:numId="15" w16cid:durableId="1294477915">
    <w:abstractNumId w:val="13"/>
  </w:num>
  <w:num w:numId="16" w16cid:durableId="1102727961">
    <w:abstractNumId w:val="0"/>
  </w:num>
  <w:num w:numId="17" w16cid:durableId="1916741654">
    <w:abstractNumId w:val="2"/>
  </w:num>
  <w:num w:numId="18" w16cid:durableId="1358846934">
    <w:abstractNumId w:val="23"/>
  </w:num>
  <w:num w:numId="19" w16cid:durableId="1664045378">
    <w:abstractNumId w:val="19"/>
  </w:num>
  <w:num w:numId="20" w16cid:durableId="1873034579">
    <w:abstractNumId w:val="8"/>
  </w:num>
  <w:num w:numId="21" w16cid:durableId="957444564">
    <w:abstractNumId w:val="18"/>
  </w:num>
  <w:num w:numId="22" w16cid:durableId="1406221083">
    <w:abstractNumId w:val="4"/>
  </w:num>
  <w:num w:numId="23" w16cid:durableId="2111310269">
    <w:abstractNumId w:val="14"/>
  </w:num>
  <w:num w:numId="24" w16cid:durableId="1517159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1C"/>
    <w:rsid w:val="000A32CE"/>
    <w:rsid w:val="000B2912"/>
    <w:rsid w:val="002D13AB"/>
    <w:rsid w:val="004D35C4"/>
    <w:rsid w:val="006359E0"/>
    <w:rsid w:val="00682446"/>
    <w:rsid w:val="009F4D95"/>
    <w:rsid w:val="00D31B5F"/>
    <w:rsid w:val="00DC3986"/>
    <w:rsid w:val="00DF07AE"/>
    <w:rsid w:val="00EB751C"/>
    <w:rsid w:val="00F150D5"/>
    <w:rsid w:val="00F2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770F"/>
  <w15:chartTrackingRefBased/>
  <w15:docId w15:val="{E5E12585-B509-4910-BDF0-D3C7EB22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1C"/>
  </w:style>
  <w:style w:type="paragraph" w:styleId="Footer">
    <w:name w:val="footer"/>
    <w:basedOn w:val="Normal"/>
    <w:link w:val="FooterChar"/>
    <w:uiPriority w:val="99"/>
    <w:unhideWhenUsed/>
    <w:rsid w:val="00EB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1C"/>
  </w:style>
  <w:style w:type="paragraph" w:styleId="ListParagraph">
    <w:name w:val="List Paragraph"/>
    <w:basedOn w:val="Normal"/>
    <w:uiPriority w:val="34"/>
    <w:qFormat/>
    <w:rsid w:val="00EB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25</Pages>
  <Words>8020</Words>
  <Characters>45717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2</cp:revision>
  <dcterms:created xsi:type="dcterms:W3CDTF">2023-12-18T19:03:00Z</dcterms:created>
  <dcterms:modified xsi:type="dcterms:W3CDTF">2023-12-19T19:06:00Z</dcterms:modified>
</cp:coreProperties>
</file>