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55F5" w14:textId="08917E3B" w:rsidR="00F15E3D" w:rsidRPr="00D33CE1" w:rsidRDefault="00F15E3D" w:rsidP="00185D81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AGENDA</w:t>
      </w:r>
    </w:p>
    <w:p w14:paraId="491E65A1" w14:textId="77777777" w:rsidR="00F15E3D" w:rsidRPr="00D33CE1" w:rsidRDefault="00F15E3D" w:rsidP="00F15E3D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GREENWICH TOWNSHIP</w:t>
      </w:r>
    </w:p>
    <w:p w14:paraId="2E2DB239" w14:textId="5C0B8595" w:rsidR="00F15E3D" w:rsidRPr="00D33CE1" w:rsidRDefault="0061010A" w:rsidP="00F15E3D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AUGUST 15</w:t>
      </w:r>
      <w:r w:rsidR="00F15E3D" w:rsidRPr="00D33CE1">
        <w:rPr>
          <w:rFonts w:eastAsia="Times New Roman" w:cs="Times New Roman"/>
          <w:b/>
          <w:szCs w:val="24"/>
        </w:rPr>
        <w:t>, 2023</w:t>
      </w:r>
    </w:p>
    <w:p w14:paraId="2A1AFB4B" w14:textId="77777777" w:rsidR="00F15E3D" w:rsidRPr="00D33CE1" w:rsidRDefault="00F15E3D" w:rsidP="00F15E3D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7:00 P.M.</w:t>
      </w:r>
    </w:p>
    <w:p w14:paraId="682723C4" w14:textId="77777777" w:rsidR="00F15E3D" w:rsidRPr="00D33CE1" w:rsidRDefault="00F15E3D" w:rsidP="00F15E3D">
      <w:pPr>
        <w:jc w:val="center"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EXTENT KNOWN</w:t>
      </w:r>
    </w:p>
    <w:p w14:paraId="409406E5" w14:textId="77777777" w:rsidR="00F15E3D" w:rsidRPr="00D33CE1" w:rsidRDefault="00F15E3D" w:rsidP="00F15E3D">
      <w:pPr>
        <w:jc w:val="center"/>
        <w:rPr>
          <w:rFonts w:eastAsia="Times New Roman" w:cs="Times New Roman"/>
          <w:b/>
          <w:szCs w:val="24"/>
        </w:rPr>
      </w:pPr>
    </w:p>
    <w:p w14:paraId="09D9603A" w14:textId="77777777" w:rsidR="00F15E3D" w:rsidRPr="00D33CE1" w:rsidRDefault="00F15E3D" w:rsidP="00F15E3D">
      <w:pPr>
        <w:numPr>
          <w:ilvl w:val="0"/>
          <w:numId w:val="1"/>
        </w:numPr>
        <w:contextualSpacing/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CALL TO ORDER – </w:t>
      </w:r>
      <w:r w:rsidRPr="00D33CE1">
        <w:rPr>
          <w:rFonts w:eastAsia="Times New Roman" w:cs="Times New Roman"/>
          <w:szCs w:val="24"/>
        </w:rPr>
        <w:t>“Adequate notice of this meeting was provided in compliance with the Open Public Meetings by notifying South Jersey Times on January 4, 2023 .”</w:t>
      </w:r>
    </w:p>
    <w:p w14:paraId="734D4D29" w14:textId="77777777" w:rsidR="00F15E3D" w:rsidRPr="00D33CE1" w:rsidRDefault="00F15E3D" w:rsidP="00F15E3D">
      <w:pPr>
        <w:ind w:left="720"/>
        <w:contextualSpacing/>
        <w:rPr>
          <w:rFonts w:eastAsia="Times New Roman" w:cs="Times New Roman"/>
          <w:szCs w:val="24"/>
        </w:rPr>
      </w:pPr>
    </w:p>
    <w:p w14:paraId="779611A8" w14:textId="77777777" w:rsidR="00F15E3D" w:rsidRPr="00D33CE1" w:rsidRDefault="00F15E3D" w:rsidP="00F15E3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>ROLL CALL</w:t>
      </w:r>
    </w:p>
    <w:p w14:paraId="53304C4C" w14:textId="77777777" w:rsidR="00F15E3D" w:rsidRPr="00D33CE1" w:rsidRDefault="00F15E3D" w:rsidP="00F15E3D">
      <w:pPr>
        <w:ind w:left="720"/>
        <w:contextualSpacing/>
        <w:rPr>
          <w:rFonts w:eastAsia="Times New Roman" w:cs="Times New Roman"/>
          <w:szCs w:val="24"/>
        </w:rPr>
      </w:pPr>
    </w:p>
    <w:p w14:paraId="7EEBD998" w14:textId="77777777" w:rsidR="00F15E3D" w:rsidRPr="00D33CE1" w:rsidRDefault="00F15E3D" w:rsidP="00F15E3D">
      <w:pPr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FLAG SALUTE</w:t>
      </w:r>
    </w:p>
    <w:p w14:paraId="3907A231" w14:textId="77777777" w:rsidR="00F15E3D" w:rsidRPr="00D33CE1" w:rsidRDefault="00F15E3D" w:rsidP="00F15E3D">
      <w:pPr>
        <w:ind w:left="1080"/>
        <w:rPr>
          <w:rFonts w:eastAsia="Times New Roman" w:cs="Times New Roman"/>
          <w:szCs w:val="24"/>
        </w:rPr>
      </w:pPr>
    </w:p>
    <w:p w14:paraId="74E602F2" w14:textId="4974C3B4" w:rsidR="00F15E3D" w:rsidRPr="00D33CE1" w:rsidRDefault="00F15E3D" w:rsidP="00F15E3D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APPROVAL OF MINUTES – </w:t>
      </w:r>
      <w:r w:rsidRPr="00D33CE1">
        <w:rPr>
          <w:rFonts w:eastAsia="Times New Roman" w:cs="Times New Roman"/>
          <w:szCs w:val="24"/>
        </w:rPr>
        <w:t xml:space="preserve">  J</w:t>
      </w:r>
      <w:r>
        <w:rPr>
          <w:rFonts w:eastAsia="Times New Roman" w:cs="Times New Roman"/>
          <w:szCs w:val="24"/>
        </w:rPr>
        <w:t>uly 18</w:t>
      </w:r>
      <w:r w:rsidRPr="00D33CE1">
        <w:rPr>
          <w:rFonts w:eastAsia="Times New Roman" w:cs="Times New Roman"/>
          <w:szCs w:val="24"/>
        </w:rPr>
        <w:t>, 2023</w:t>
      </w:r>
    </w:p>
    <w:p w14:paraId="370BF341" w14:textId="77777777" w:rsidR="00F15E3D" w:rsidRPr="00D33CE1" w:rsidRDefault="00F15E3D" w:rsidP="00F15E3D">
      <w:pPr>
        <w:pStyle w:val="ListParagraph"/>
        <w:rPr>
          <w:rFonts w:eastAsia="Times New Roman" w:cs="Times New Roman"/>
          <w:szCs w:val="24"/>
        </w:rPr>
      </w:pPr>
    </w:p>
    <w:p w14:paraId="2160FE07" w14:textId="300A0D92" w:rsidR="00F15E3D" w:rsidRPr="00F15E3D" w:rsidRDefault="00F15E3D" w:rsidP="00F15E3D">
      <w:pPr>
        <w:numPr>
          <w:ilvl w:val="0"/>
          <w:numId w:val="1"/>
        </w:numPr>
        <w:rPr>
          <w:rFonts w:eastAsia="Times New Roman" w:cs="Times New Roman"/>
          <w:bCs/>
          <w:color w:val="000000"/>
          <w:szCs w:val="24"/>
        </w:rPr>
      </w:pPr>
      <w:r w:rsidRPr="00F15E3D">
        <w:rPr>
          <w:rFonts w:eastAsia="Times New Roman" w:cs="Times New Roman"/>
          <w:b/>
          <w:bCs/>
          <w:szCs w:val="24"/>
        </w:rPr>
        <w:t>RESOLUTION NO. 8-</w:t>
      </w:r>
      <w:r w:rsidR="00185D81">
        <w:rPr>
          <w:rFonts w:eastAsia="Times New Roman" w:cs="Times New Roman"/>
          <w:b/>
          <w:bCs/>
          <w:szCs w:val="24"/>
        </w:rPr>
        <w:t>30</w:t>
      </w:r>
      <w:r w:rsidRPr="00F15E3D">
        <w:rPr>
          <w:rFonts w:eastAsia="Times New Roman" w:cs="Times New Roman"/>
          <w:b/>
          <w:bCs/>
          <w:szCs w:val="24"/>
        </w:rPr>
        <w:t xml:space="preserve">-2023 – </w:t>
      </w:r>
      <w:r w:rsidRPr="00F15E3D">
        <w:rPr>
          <w:rFonts w:eastAsia="Times New Roman" w:cs="Times New Roman"/>
          <w:szCs w:val="24"/>
        </w:rPr>
        <w:t>Authorizing Mayor to Execute the State of New Jersey Department of Environmental Protection Statement of Consent for TWA Applications (Morris Goodwin School Septic System</w:t>
      </w:r>
      <w:r w:rsidR="0061010A">
        <w:rPr>
          <w:rFonts w:eastAsia="Times New Roman" w:cs="Times New Roman"/>
          <w:szCs w:val="24"/>
        </w:rPr>
        <w:t>)</w:t>
      </w:r>
    </w:p>
    <w:p w14:paraId="6345B580" w14:textId="77777777" w:rsidR="00F15E3D" w:rsidRPr="00F15E3D" w:rsidRDefault="00F15E3D" w:rsidP="00F15E3D">
      <w:pPr>
        <w:ind w:left="1080"/>
        <w:rPr>
          <w:rFonts w:eastAsia="Times New Roman" w:cs="Times New Roman"/>
          <w:bCs/>
          <w:color w:val="000000"/>
          <w:szCs w:val="24"/>
        </w:rPr>
      </w:pPr>
    </w:p>
    <w:p w14:paraId="20FE0892" w14:textId="77777777" w:rsidR="00F15E3D" w:rsidRPr="00D33CE1" w:rsidRDefault="00F15E3D" w:rsidP="00F15E3D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Cs w:val="24"/>
        </w:rPr>
      </w:pPr>
      <w:r w:rsidRPr="00D33CE1">
        <w:rPr>
          <w:rFonts w:eastAsia="Times New Roman" w:cs="Times New Roman"/>
          <w:b/>
          <w:bCs/>
          <w:color w:val="000000"/>
          <w:szCs w:val="24"/>
        </w:rPr>
        <w:t>UNFINISHED BUSINESS</w:t>
      </w:r>
    </w:p>
    <w:p w14:paraId="4C9B7B17" w14:textId="77777777" w:rsidR="00F15E3D" w:rsidRPr="00D33CE1" w:rsidRDefault="00F15E3D" w:rsidP="00F15E3D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03CE0816" w14:textId="77777777" w:rsidR="00F15E3D" w:rsidRPr="00D33CE1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Tennis Court</w:t>
      </w:r>
    </w:p>
    <w:p w14:paraId="1218E898" w14:textId="77777777" w:rsidR="00F15E3D" w:rsidRPr="00D33CE1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Historic District</w:t>
      </w:r>
    </w:p>
    <w:p w14:paraId="609FD653" w14:textId="77777777" w:rsidR="00F15E3D" w:rsidRPr="00D33CE1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Old Stone School House</w:t>
      </w:r>
    </w:p>
    <w:p w14:paraId="6EEE1673" w14:textId="77777777" w:rsidR="00F15E3D" w:rsidRPr="00D33CE1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Alarm System</w:t>
      </w:r>
    </w:p>
    <w:p w14:paraId="3A372E47" w14:textId="77777777" w:rsidR="00F15E3D" w:rsidRPr="00F15E3D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 w:rsidRPr="00D33CE1">
        <w:rPr>
          <w:bCs/>
          <w:color w:val="000000"/>
          <w:szCs w:val="24"/>
        </w:rPr>
        <w:t>USDA Grant (Fire Company)</w:t>
      </w:r>
    </w:p>
    <w:p w14:paraId="385DBCB3" w14:textId="77B32D84" w:rsidR="00F15E3D" w:rsidRPr="00F15E3D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Lead Abatemen</w:t>
      </w:r>
      <w:r w:rsidRPr="00F15E3D">
        <w:rPr>
          <w:bCs/>
          <w:color w:val="000000"/>
          <w:szCs w:val="24"/>
        </w:rPr>
        <w:t>t</w:t>
      </w:r>
    </w:p>
    <w:p w14:paraId="29C99655" w14:textId="694FDCFC" w:rsidR="00F15E3D" w:rsidRPr="00F15E3D" w:rsidRDefault="00F15E3D" w:rsidP="00F15E3D">
      <w:pPr>
        <w:numPr>
          <w:ilvl w:val="0"/>
          <w:numId w:val="2"/>
        </w:numPr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Ordinances – Grass, Brush, Weeds &amp; Debris</w:t>
      </w:r>
    </w:p>
    <w:p w14:paraId="4998E4E0" w14:textId="09D12089" w:rsidR="00F15E3D" w:rsidRPr="00F15E3D" w:rsidRDefault="00F15E3D" w:rsidP="00F15E3D">
      <w:pPr>
        <w:ind w:left="1800"/>
        <w:contextualSpacing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>Storage of Unregistered Vehicles, Certificate of Occupancy Fees</w:t>
      </w:r>
    </w:p>
    <w:p w14:paraId="71F72A90" w14:textId="77777777" w:rsidR="00F15E3D" w:rsidRPr="00D33CE1" w:rsidRDefault="00F15E3D" w:rsidP="00F15E3D">
      <w:pPr>
        <w:pStyle w:val="ListParagraph"/>
        <w:rPr>
          <w:rFonts w:eastAsia="Times New Roman" w:cs="Times New Roman"/>
          <w:b/>
          <w:bCs/>
          <w:color w:val="000000"/>
          <w:szCs w:val="24"/>
        </w:rPr>
      </w:pPr>
    </w:p>
    <w:p w14:paraId="3228CF2C" w14:textId="77777777" w:rsidR="00F15E3D" w:rsidRPr="00D33CE1" w:rsidRDefault="00F15E3D" w:rsidP="00F15E3D">
      <w:pPr>
        <w:pStyle w:val="ListParagraph"/>
        <w:numPr>
          <w:ilvl w:val="0"/>
          <w:numId w:val="1"/>
        </w:num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>NEW BUSINESS</w:t>
      </w:r>
    </w:p>
    <w:p w14:paraId="62A0A45F" w14:textId="77777777" w:rsidR="00F15E3D" w:rsidRPr="00D33CE1" w:rsidRDefault="00F15E3D" w:rsidP="00F15E3D">
      <w:pPr>
        <w:pStyle w:val="ListParagraph"/>
        <w:ind w:left="1080"/>
        <w:rPr>
          <w:rFonts w:eastAsia="Times New Roman" w:cs="Times New Roman"/>
          <w:b/>
          <w:szCs w:val="24"/>
        </w:rPr>
      </w:pPr>
    </w:p>
    <w:p w14:paraId="39E4CC6E" w14:textId="4DC71051" w:rsidR="00F15E3D" w:rsidRPr="00D33CE1" w:rsidRDefault="00F15E3D" w:rsidP="00F15E3D">
      <w:pPr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 </w:t>
      </w:r>
      <w:r>
        <w:rPr>
          <w:rFonts w:eastAsia="Times New Roman" w:cs="Times New Roman"/>
          <w:b/>
          <w:szCs w:val="24"/>
        </w:rPr>
        <w:t xml:space="preserve">  8</w:t>
      </w:r>
      <w:r w:rsidRPr="00D33CE1">
        <w:rPr>
          <w:rFonts w:eastAsia="Times New Roman" w:cs="Times New Roman"/>
          <w:b/>
          <w:szCs w:val="24"/>
        </w:rPr>
        <w:t xml:space="preserve">.        </w:t>
      </w:r>
      <w:r w:rsidR="0061010A"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>COMMITTEE COMMENTS</w:t>
      </w:r>
    </w:p>
    <w:p w14:paraId="1983746D" w14:textId="77777777" w:rsidR="00F15E3D" w:rsidRPr="00D33CE1" w:rsidRDefault="00F15E3D" w:rsidP="00F15E3D">
      <w:pPr>
        <w:rPr>
          <w:rFonts w:eastAsia="Times New Roman" w:cs="Times New Roman"/>
          <w:b/>
          <w:szCs w:val="24"/>
        </w:rPr>
      </w:pPr>
    </w:p>
    <w:p w14:paraId="6316329E" w14:textId="74913105" w:rsidR="00F15E3D" w:rsidRPr="00D33CE1" w:rsidRDefault="00F15E3D" w:rsidP="00F15E3D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</w:t>
      </w:r>
      <w:r>
        <w:rPr>
          <w:rFonts w:eastAsia="Times New Roman" w:cs="Times New Roman"/>
          <w:b/>
          <w:szCs w:val="24"/>
        </w:rPr>
        <w:t xml:space="preserve"> 9.</w:t>
      </w:r>
      <w:r w:rsidRPr="00D33CE1">
        <w:rPr>
          <w:rFonts w:eastAsia="Times New Roman" w:cs="Times New Roman"/>
          <w:b/>
          <w:szCs w:val="24"/>
        </w:rPr>
        <w:t xml:space="preserve">   </w:t>
      </w:r>
      <w:r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</w:t>
      </w:r>
      <w:r w:rsidR="0061010A">
        <w:rPr>
          <w:rFonts w:eastAsia="Times New Roman" w:cs="Times New Roman"/>
          <w:b/>
          <w:szCs w:val="24"/>
        </w:rPr>
        <w:t xml:space="preserve"> </w:t>
      </w:r>
      <w:r w:rsidRPr="00D33CE1">
        <w:rPr>
          <w:rFonts w:eastAsia="Times New Roman" w:cs="Times New Roman"/>
          <w:b/>
          <w:szCs w:val="24"/>
        </w:rPr>
        <w:t xml:space="preserve">  PAYMENT OF BILLS</w:t>
      </w:r>
    </w:p>
    <w:p w14:paraId="65A0BA01" w14:textId="01128E99" w:rsidR="00F15E3D" w:rsidRPr="00D33CE1" w:rsidRDefault="00F15E3D" w:rsidP="00F15E3D">
      <w:pPr>
        <w:spacing w:line="480" w:lineRule="auto"/>
        <w:ind w:left="180"/>
        <w:contextualSpacing/>
        <w:rPr>
          <w:rFonts w:eastAsia="Times New Roman" w:cs="Times New Roman"/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>
        <w:rPr>
          <w:rFonts w:eastAsia="Times New Roman" w:cs="Times New Roman"/>
          <w:b/>
          <w:szCs w:val="24"/>
        </w:rPr>
        <w:t>0</w:t>
      </w:r>
      <w:r w:rsidRPr="00D33CE1">
        <w:rPr>
          <w:rFonts w:eastAsia="Times New Roman" w:cs="Times New Roman"/>
          <w:b/>
          <w:szCs w:val="24"/>
        </w:rPr>
        <w:t xml:space="preserve">.       PUBLIC COMMENT      </w:t>
      </w:r>
    </w:p>
    <w:p w14:paraId="620C93B3" w14:textId="3FF527C6" w:rsidR="00F15E3D" w:rsidRPr="00D33CE1" w:rsidRDefault="00F15E3D" w:rsidP="00F15E3D">
      <w:pPr>
        <w:spacing w:line="480" w:lineRule="auto"/>
        <w:ind w:left="360" w:hanging="180"/>
        <w:contextualSpacing/>
        <w:rPr>
          <w:b/>
          <w:szCs w:val="24"/>
        </w:rPr>
      </w:pPr>
      <w:r w:rsidRPr="00D33CE1">
        <w:rPr>
          <w:rFonts w:eastAsia="Times New Roman" w:cs="Times New Roman"/>
          <w:b/>
          <w:szCs w:val="24"/>
        </w:rPr>
        <w:t xml:space="preserve">   1</w:t>
      </w:r>
      <w:r>
        <w:rPr>
          <w:rFonts w:eastAsia="Times New Roman" w:cs="Times New Roman"/>
          <w:b/>
          <w:szCs w:val="24"/>
        </w:rPr>
        <w:t>1</w:t>
      </w:r>
      <w:r w:rsidRPr="00D33CE1">
        <w:rPr>
          <w:rFonts w:eastAsia="Times New Roman" w:cs="Times New Roman"/>
          <w:b/>
          <w:szCs w:val="24"/>
        </w:rPr>
        <w:t xml:space="preserve">.       ADJOURNMENT </w:t>
      </w:r>
    </w:p>
    <w:p w14:paraId="178B23FB" w14:textId="77777777" w:rsidR="00F15E3D" w:rsidRPr="00D33CE1" w:rsidRDefault="00F15E3D" w:rsidP="00F15E3D">
      <w:pPr>
        <w:ind w:firstLine="1080"/>
        <w:rPr>
          <w:szCs w:val="24"/>
        </w:rPr>
      </w:pPr>
    </w:p>
    <w:p w14:paraId="4FF00184" w14:textId="77777777" w:rsidR="00F15E3D" w:rsidRPr="00D33CE1" w:rsidRDefault="00F15E3D" w:rsidP="00F15E3D">
      <w:pPr>
        <w:rPr>
          <w:szCs w:val="24"/>
        </w:rPr>
      </w:pPr>
    </w:p>
    <w:p w14:paraId="4576FAAC" w14:textId="77777777" w:rsidR="00F15E3D" w:rsidRPr="00D33CE1" w:rsidRDefault="00F15E3D" w:rsidP="00F15E3D">
      <w:pPr>
        <w:rPr>
          <w:szCs w:val="24"/>
        </w:rPr>
      </w:pPr>
    </w:p>
    <w:p w14:paraId="007B6A89" w14:textId="77777777" w:rsidR="00F15E3D" w:rsidRPr="00D33CE1" w:rsidRDefault="00F15E3D" w:rsidP="00F15E3D">
      <w:pPr>
        <w:rPr>
          <w:szCs w:val="24"/>
        </w:rPr>
      </w:pPr>
    </w:p>
    <w:p w14:paraId="19B2B947" w14:textId="77777777" w:rsidR="00F15E3D" w:rsidRPr="00D33CE1" w:rsidRDefault="00F15E3D" w:rsidP="00F15E3D">
      <w:pPr>
        <w:rPr>
          <w:szCs w:val="24"/>
        </w:rPr>
      </w:pPr>
    </w:p>
    <w:p w14:paraId="787A9269" w14:textId="77777777" w:rsidR="00F15E3D" w:rsidRPr="00D33CE1" w:rsidRDefault="00F15E3D" w:rsidP="00F15E3D">
      <w:pPr>
        <w:rPr>
          <w:rFonts w:cs="Times New Roman"/>
          <w:szCs w:val="24"/>
        </w:rPr>
      </w:pPr>
    </w:p>
    <w:p w14:paraId="114FC5A3" w14:textId="77777777" w:rsidR="00F15E3D" w:rsidRPr="00D33CE1" w:rsidRDefault="00F15E3D" w:rsidP="00F15E3D">
      <w:pPr>
        <w:rPr>
          <w:szCs w:val="24"/>
        </w:rPr>
      </w:pPr>
    </w:p>
    <w:p w14:paraId="3C5DC745" w14:textId="77777777" w:rsidR="00F15E3D" w:rsidRPr="00D33CE1" w:rsidRDefault="00F15E3D" w:rsidP="00F15E3D">
      <w:pPr>
        <w:rPr>
          <w:szCs w:val="24"/>
        </w:rPr>
      </w:pPr>
    </w:p>
    <w:p w14:paraId="74B27FB9" w14:textId="77777777" w:rsidR="00F15E3D" w:rsidRPr="00D33CE1" w:rsidRDefault="00F15E3D" w:rsidP="00F15E3D">
      <w:pPr>
        <w:rPr>
          <w:szCs w:val="24"/>
        </w:rPr>
      </w:pPr>
    </w:p>
    <w:p w14:paraId="7EDADE5B" w14:textId="77777777" w:rsidR="00F15E3D" w:rsidRPr="00D33CE1" w:rsidRDefault="00F15E3D" w:rsidP="00F15E3D">
      <w:pPr>
        <w:rPr>
          <w:szCs w:val="24"/>
        </w:rPr>
      </w:pPr>
    </w:p>
    <w:p w14:paraId="2D913688" w14:textId="77777777" w:rsidR="00F15E3D" w:rsidRPr="00D33CE1" w:rsidRDefault="00F15E3D" w:rsidP="00F15E3D">
      <w:pPr>
        <w:rPr>
          <w:szCs w:val="24"/>
        </w:rPr>
      </w:pPr>
    </w:p>
    <w:p w14:paraId="36E5C16B" w14:textId="77777777" w:rsidR="00F15E3D" w:rsidRPr="00D33CE1" w:rsidRDefault="00F15E3D" w:rsidP="00F15E3D">
      <w:pPr>
        <w:rPr>
          <w:szCs w:val="24"/>
        </w:rPr>
      </w:pPr>
    </w:p>
    <w:p w14:paraId="273A00B0" w14:textId="77777777" w:rsidR="00F15E3D" w:rsidRPr="00D33CE1" w:rsidRDefault="00F15E3D" w:rsidP="00F15E3D">
      <w:pPr>
        <w:rPr>
          <w:szCs w:val="24"/>
        </w:rPr>
      </w:pPr>
    </w:p>
    <w:p w14:paraId="7739191B" w14:textId="77777777" w:rsidR="00F15E3D" w:rsidRPr="00D33CE1" w:rsidRDefault="00F15E3D" w:rsidP="00F15E3D">
      <w:pPr>
        <w:rPr>
          <w:rFonts w:cs="Times New Roman"/>
          <w:szCs w:val="24"/>
        </w:rPr>
      </w:pPr>
    </w:p>
    <w:p w14:paraId="64851159" w14:textId="77777777" w:rsidR="00F15E3D" w:rsidRPr="00D33CE1" w:rsidRDefault="00F15E3D" w:rsidP="00F15E3D">
      <w:pPr>
        <w:rPr>
          <w:szCs w:val="24"/>
        </w:rPr>
      </w:pPr>
    </w:p>
    <w:p w14:paraId="5FF77CF0" w14:textId="77777777" w:rsidR="00F15E3D" w:rsidRPr="00D33CE1" w:rsidRDefault="00F15E3D" w:rsidP="00F15E3D">
      <w:pPr>
        <w:rPr>
          <w:szCs w:val="24"/>
        </w:rPr>
      </w:pPr>
    </w:p>
    <w:p w14:paraId="3480FBD3" w14:textId="77777777" w:rsidR="00F15E3D" w:rsidRPr="00D33CE1" w:rsidRDefault="00F15E3D" w:rsidP="00F15E3D">
      <w:pPr>
        <w:rPr>
          <w:szCs w:val="24"/>
        </w:rPr>
      </w:pPr>
    </w:p>
    <w:p w14:paraId="53499210" w14:textId="77777777" w:rsidR="00F15E3D" w:rsidRPr="00D33CE1" w:rsidRDefault="00F15E3D" w:rsidP="00F15E3D">
      <w:pPr>
        <w:rPr>
          <w:szCs w:val="24"/>
        </w:rPr>
      </w:pPr>
    </w:p>
    <w:p w14:paraId="4875436F" w14:textId="77777777" w:rsidR="00F15E3D" w:rsidRPr="00D33CE1" w:rsidRDefault="00F15E3D" w:rsidP="00F15E3D">
      <w:pPr>
        <w:rPr>
          <w:szCs w:val="24"/>
        </w:rPr>
      </w:pPr>
    </w:p>
    <w:p w14:paraId="55A8C813" w14:textId="77777777" w:rsidR="00F15E3D" w:rsidRPr="00D33CE1" w:rsidRDefault="00F15E3D" w:rsidP="00F15E3D">
      <w:pPr>
        <w:rPr>
          <w:szCs w:val="24"/>
        </w:rPr>
      </w:pPr>
    </w:p>
    <w:p w14:paraId="47105712" w14:textId="77777777" w:rsidR="00F15E3D" w:rsidRPr="00D33CE1" w:rsidRDefault="00F15E3D" w:rsidP="00F15E3D">
      <w:pPr>
        <w:rPr>
          <w:szCs w:val="24"/>
        </w:rPr>
      </w:pPr>
    </w:p>
    <w:p w14:paraId="58E92308" w14:textId="77777777" w:rsidR="00F15E3D" w:rsidRPr="00D33CE1" w:rsidRDefault="00F15E3D" w:rsidP="00F15E3D">
      <w:pPr>
        <w:rPr>
          <w:szCs w:val="24"/>
        </w:rPr>
      </w:pPr>
    </w:p>
    <w:p w14:paraId="02F1CD6A" w14:textId="77777777" w:rsidR="00F15E3D" w:rsidRPr="00D33CE1" w:rsidRDefault="00F15E3D" w:rsidP="00F15E3D">
      <w:pPr>
        <w:rPr>
          <w:szCs w:val="24"/>
        </w:rPr>
      </w:pPr>
    </w:p>
    <w:p w14:paraId="11621761" w14:textId="77777777" w:rsidR="00F15E3D" w:rsidRPr="00D33CE1" w:rsidRDefault="00F15E3D" w:rsidP="00F15E3D">
      <w:pPr>
        <w:rPr>
          <w:szCs w:val="24"/>
        </w:rPr>
      </w:pPr>
    </w:p>
    <w:p w14:paraId="7B279CBC" w14:textId="77777777" w:rsidR="00F15E3D" w:rsidRPr="00D33CE1" w:rsidRDefault="00F15E3D" w:rsidP="00F15E3D">
      <w:pPr>
        <w:rPr>
          <w:szCs w:val="24"/>
        </w:rPr>
      </w:pPr>
    </w:p>
    <w:p w14:paraId="39B4C77E" w14:textId="77777777" w:rsidR="00F15E3D" w:rsidRPr="00D33CE1" w:rsidRDefault="00F15E3D" w:rsidP="00F15E3D">
      <w:pPr>
        <w:rPr>
          <w:szCs w:val="24"/>
        </w:rPr>
      </w:pPr>
    </w:p>
    <w:p w14:paraId="6755F587" w14:textId="77777777" w:rsidR="00F15E3D" w:rsidRPr="00D33CE1" w:rsidRDefault="00F15E3D" w:rsidP="00F15E3D">
      <w:pPr>
        <w:rPr>
          <w:szCs w:val="24"/>
        </w:rPr>
      </w:pPr>
    </w:p>
    <w:p w14:paraId="67B92431" w14:textId="77777777" w:rsidR="00F15E3D" w:rsidRPr="00D33CE1" w:rsidRDefault="00F15E3D" w:rsidP="00F15E3D">
      <w:pPr>
        <w:rPr>
          <w:szCs w:val="24"/>
        </w:rPr>
      </w:pPr>
    </w:p>
    <w:p w14:paraId="44AE5812" w14:textId="77777777" w:rsidR="00F15E3D" w:rsidRPr="00D33CE1" w:rsidRDefault="00F15E3D" w:rsidP="00F15E3D">
      <w:pPr>
        <w:rPr>
          <w:szCs w:val="24"/>
        </w:rPr>
      </w:pPr>
    </w:p>
    <w:p w14:paraId="6F75966F" w14:textId="77777777" w:rsidR="00F15E3D" w:rsidRPr="00D33CE1" w:rsidRDefault="00F15E3D" w:rsidP="00F15E3D">
      <w:pPr>
        <w:rPr>
          <w:szCs w:val="24"/>
        </w:rPr>
      </w:pPr>
    </w:p>
    <w:p w14:paraId="0D190FBF" w14:textId="77777777" w:rsidR="00F15E3D" w:rsidRPr="00D33CE1" w:rsidRDefault="00F15E3D" w:rsidP="00F15E3D">
      <w:pPr>
        <w:rPr>
          <w:szCs w:val="24"/>
        </w:rPr>
      </w:pPr>
    </w:p>
    <w:p w14:paraId="157DC9C3" w14:textId="77777777" w:rsidR="00F15E3D" w:rsidRPr="00D33CE1" w:rsidRDefault="00F15E3D" w:rsidP="00F15E3D">
      <w:pPr>
        <w:rPr>
          <w:szCs w:val="24"/>
        </w:rPr>
      </w:pPr>
    </w:p>
    <w:p w14:paraId="15B1FA3C" w14:textId="77777777" w:rsidR="00F15E3D" w:rsidRPr="00D33CE1" w:rsidRDefault="00F15E3D" w:rsidP="00F15E3D">
      <w:pPr>
        <w:rPr>
          <w:szCs w:val="24"/>
        </w:rPr>
      </w:pPr>
    </w:p>
    <w:p w14:paraId="67D992B5" w14:textId="77777777" w:rsidR="00F15E3D" w:rsidRPr="00D33CE1" w:rsidRDefault="00F15E3D" w:rsidP="00F15E3D">
      <w:pPr>
        <w:rPr>
          <w:szCs w:val="24"/>
        </w:rPr>
      </w:pPr>
    </w:p>
    <w:p w14:paraId="20DE0B76" w14:textId="77777777" w:rsidR="00F15E3D" w:rsidRPr="00D33CE1" w:rsidRDefault="00F15E3D" w:rsidP="00F15E3D">
      <w:pPr>
        <w:rPr>
          <w:szCs w:val="24"/>
        </w:rPr>
      </w:pPr>
    </w:p>
    <w:p w14:paraId="016A8251" w14:textId="77777777" w:rsidR="00F15E3D" w:rsidRPr="00D33CE1" w:rsidRDefault="00F15E3D" w:rsidP="00F15E3D">
      <w:pPr>
        <w:rPr>
          <w:szCs w:val="24"/>
        </w:rPr>
      </w:pPr>
    </w:p>
    <w:p w14:paraId="6E1605BC" w14:textId="77777777" w:rsidR="00F15E3D" w:rsidRPr="00D33CE1" w:rsidRDefault="00F15E3D" w:rsidP="00F15E3D">
      <w:pPr>
        <w:rPr>
          <w:szCs w:val="24"/>
        </w:rPr>
      </w:pPr>
    </w:p>
    <w:p w14:paraId="5DE6F2DC" w14:textId="77777777" w:rsidR="00F15E3D" w:rsidRPr="00D33CE1" w:rsidRDefault="00F15E3D" w:rsidP="00F15E3D">
      <w:pPr>
        <w:rPr>
          <w:szCs w:val="24"/>
        </w:rPr>
      </w:pPr>
    </w:p>
    <w:p w14:paraId="7FFFC725" w14:textId="77777777" w:rsidR="00F15E3D" w:rsidRPr="00D33CE1" w:rsidRDefault="00F15E3D" w:rsidP="00F15E3D">
      <w:pPr>
        <w:rPr>
          <w:szCs w:val="24"/>
        </w:rPr>
      </w:pPr>
    </w:p>
    <w:p w14:paraId="1287E5DB" w14:textId="77777777" w:rsidR="00F15E3D" w:rsidRPr="00D33CE1" w:rsidRDefault="00F15E3D" w:rsidP="00F15E3D">
      <w:pPr>
        <w:rPr>
          <w:szCs w:val="24"/>
        </w:rPr>
      </w:pPr>
    </w:p>
    <w:p w14:paraId="0289CF84" w14:textId="77777777" w:rsidR="00F15E3D" w:rsidRPr="00D33CE1" w:rsidRDefault="00F15E3D" w:rsidP="00F15E3D">
      <w:pPr>
        <w:rPr>
          <w:szCs w:val="24"/>
        </w:rPr>
      </w:pPr>
    </w:p>
    <w:p w14:paraId="7BEA9CF8" w14:textId="77777777" w:rsidR="00F15E3D" w:rsidRPr="00D33CE1" w:rsidRDefault="00F15E3D" w:rsidP="00F15E3D">
      <w:pPr>
        <w:rPr>
          <w:szCs w:val="24"/>
        </w:rPr>
      </w:pPr>
    </w:p>
    <w:p w14:paraId="7294C1C4" w14:textId="77777777" w:rsidR="00F15E3D" w:rsidRPr="00D33CE1" w:rsidRDefault="00F15E3D" w:rsidP="00F15E3D">
      <w:pPr>
        <w:rPr>
          <w:szCs w:val="24"/>
        </w:rPr>
      </w:pPr>
    </w:p>
    <w:p w14:paraId="4FDA6DB8" w14:textId="77777777" w:rsidR="00F15E3D" w:rsidRPr="00D33CE1" w:rsidRDefault="00F15E3D" w:rsidP="00F15E3D">
      <w:pPr>
        <w:rPr>
          <w:szCs w:val="24"/>
        </w:rPr>
      </w:pPr>
    </w:p>
    <w:p w14:paraId="09B00CE1" w14:textId="77777777" w:rsidR="00F15E3D" w:rsidRPr="00D33CE1" w:rsidRDefault="00F15E3D" w:rsidP="00F15E3D">
      <w:pPr>
        <w:rPr>
          <w:szCs w:val="24"/>
        </w:rPr>
      </w:pPr>
    </w:p>
    <w:p w14:paraId="7C1EF262" w14:textId="77777777" w:rsidR="00DC3986" w:rsidRPr="00F15E3D" w:rsidRDefault="00DC3986" w:rsidP="00F15E3D"/>
    <w:sectPr w:rsidR="00DC3986" w:rsidRPr="00F1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292"/>
    <w:multiLevelType w:val="hybridMultilevel"/>
    <w:tmpl w:val="7B108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5881139">
    <w:abstractNumId w:val="2"/>
  </w:num>
  <w:num w:numId="2" w16cid:durableId="719867138">
    <w:abstractNumId w:val="1"/>
  </w:num>
  <w:num w:numId="3" w16cid:durableId="197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3D"/>
    <w:rsid w:val="00185D81"/>
    <w:rsid w:val="0061010A"/>
    <w:rsid w:val="00DC3986"/>
    <w:rsid w:val="00F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EA4F"/>
  <w15:chartTrackingRefBased/>
  <w15:docId w15:val="{74C37EDA-568C-4C12-ABD8-F8EE30C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3D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2</cp:revision>
  <dcterms:created xsi:type="dcterms:W3CDTF">2023-08-14T19:00:00Z</dcterms:created>
  <dcterms:modified xsi:type="dcterms:W3CDTF">2023-08-14T20:15:00Z</dcterms:modified>
</cp:coreProperties>
</file>